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9AEBA">
      <w:pPr>
        <w:rPr>
          <w:rFonts w:eastAsia="仿宋_GB2312"/>
          <w:sz w:val="84"/>
        </w:rPr>
      </w:pPr>
    </w:p>
    <w:p w14:paraId="4749FFD6">
      <w:pPr>
        <w:ind w:right="105"/>
        <w:jc w:val="right"/>
        <w:rPr>
          <w:rFonts w:eastAsia="黑体"/>
          <w:b/>
          <w:spacing w:val="40"/>
          <w:w w:val="66"/>
          <w:sz w:val="60"/>
          <w:szCs w:val="60"/>
        </w:rPr>
      </w:pPr>
      <w:r>
        <w:rPr>
          <w:rFonts w:hint="eastAsia" w:eastAsia="黑体"/>
          <w:b/>
          <w:spacing w:val="40"/>
          <w:w w:val="66"/>
          <w:sz w:val="60"/>
          <w:szCs w:val="60"/>
        </w:rPr>
        <w:t>天津市消防救援总队训练与战勤保障支队物业管理项目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252095" cy="0"/>
                <wp:effectExtent l="0" t="95250" r="1460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19.85pt;z-index:251659264;mso-width-relative:page;mso-height-relative:page;" filled="f" stroked="t" coordsize="21600,21600" o:gfxdata="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SJya9UA&#10;AAAIAQAADwAAAAAAAAABACAAAAAiAAAAZHJzL2Rvd25yZXYueG1sUEsBAhQAFAAAAAgAh07iQO2p&#10;VtzpAQAAqwMAAA4AAAAAAAAAAQAgAAAAJAEAAGRycy9lMm9Eb2MueG1sUEsFBgAAAAAGAAYAWQEA&#10;AH8FAAAAAA==&#10;">
                <v:fill on="f" focussize="0,0"/>
                <v:stroke weight="15pt" color="#4B69B5" joinstyle="round"/>
                <v:imagedata o:title=""/>
                <o:lock v:ext="edit" aspectratio="f"/>
              </v:line>
            </w:pict>
          </mc:Fallback>
        </mc:AlternateContent>
      </w:r>
    </w:p>
    <w:p w14:paraId="6A01EBF8">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2183DADD">
      <w:pPr>
        <w:ind w:right="1025"/>
        <w:jc w:val="center"/>
        <w:rPr>
          <w:rFonts w:eastAsia="黑体"/>
          <w:b/>
          <w:spacing w:val="40"/>
          <w:w w:val="66"/>
          <w:sz w:val="60"/>
          <w:szCs w:val="60"/>
        </w:rPr>
      </w:pPr>
    </w:p>
    <w:p w14:paraId="38E7E5C1">
      <w:pPr>
        <w:jc w:val="center"/>
        <w:rPr>
          <w:rFonts w:eastAsia="黑体"/>
          <w:b/>
          <w:spacing w:val="40"/>
          <w:w w:val="66"/>
          <w:sz w:val="15"/>
          <w:szCs w:val="15"/>
        </w:rPr>
      </w:pPr>
      <w:r>
        <w:rPr>
          <w:rFonts w:eastAsia="黑体"/>
          <w:b/>
          <w:spacing w:val="40"/>
          <w:w w:val="66"/>
          <w:sz w:val="56"/>
          <w:szCs w:val="56"/>
        </w:rPr>
        <w:t xml:space="preserve">            </w:t>
      </w:r>
    </w:p>
    <w:p w14:paraId="309C5706">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TGPC-2024-D-0777</w:t>
      </w:r>
      <w:r>
        <w:rPr>
          <w:rFonts w:eastAsia="黑体"/>
          <w:spacing w:val="40"/>
          <w:w w:val="66"/>
          <w:sz w:val="32"/>
          <w:szCs w:val="32"/>
        </w:rPr>
        <w:t>）</w:t>
      </w:r>
    </w:p>
    <w:p w14:paraId="63366DA9">
      <w:pPr>
        <w:jc w:val="center"/>
        <w:rPr>
          <w:rFonts w:eastAsia="黑体"/>
          <w:spacing w:val="40"/>
          <w:w w:val="66"/>
          <w:sz w:val="32"/>
          <w:szCs w:val="32"/>
        </w:rPr>
      </w:pPr>
    </w:p>
    <w:p w14:paraId="6596F899">
      <w:pPr>
        <w:rPr>
          <w:sz w:val="36"/>
        </w:rPr>
      </w:pPr>
    </w:p>
    <w:p w14:paraId="794DB91C">
      <w:pPr>
        <w:rPr>
          <w:sz w:val="36"/>
        </w:rPr>
      </w:pPr>
    </w:p>
    <w:p w14:paraId="0730775D">
      <w:pPr>
        <w:rPr>
          <w:sz w:val="36"/>
        </w:rPr>
      </w:pPr>
    </w:p>
    <w:p w14:paraId="0893CCDA">
      <w:pPr>
        <w:rPr>
          <w:sz w:val="36"/>
        </w:rPr>
      </w:pPr>
    </w:p>
    <w:p w14:paraId="19BACABA">
      <w:pPr>
        <w:rPr>
          <w:sz w:val="36"/>
        </w:rPr>
      </w:pPr>
    </w:p>
    <w:p w14:paraId="658D7E8F">
      <w:pPr>
        <w:rPr>
          <w:sz w:val="36"/>
        </w:rPr>
      </w:pPr>
    </w:p>
    <w:p w14:paraId="7F42F04B">
      <w:pPr>
        <w:rPr>
          <w:sz w:val="36"/>
        </w:rPr>
      </w:pPr>
    </w:p>
    <w:p w14:paraId="7DD4A7C2">
      <w:pPr>
        <w:rPr>
          <w:sz w:val="36"/>
        </w:rPr>
      </w:pPr>
    </w:p>
    <w:p w14:paraId="7E33549A">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7458F023">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2024.</w:t>
      </w:r>
      <w:r>
        <w:rPr>
          <w:rFonts w:hint="eastAsia" w:eastAsia="仿宋_GB2312"/>
          <w:b/>
          <w:bCs/>
          <w:kern w:val="0"/>
          <w:sz w:val="44"/>
          <w:szCs w:val="44"/>
          <w:lang w:val="en-US" w:eastAsia="zh-CN"/>
        </w:rPr>
        <w:t>9</w:t>
      </w:r>
    </w:p>
    <w:p w14:paraId="5F2CEA57">
      <w:pPr>
        <w:widowControl/>
        <w:jc w:val="left"/>
        <w:rPr>
          <w:rFonts w:eastAsia="仿宋_GB2312"/>
          <w:b/>
          <w:bCs/>
          <w:kern w:val="0"/>
          <w:sz w:val="44"/>
          <w:szCs w:val="44"/>
        </w:rPr>
      </w:pPr>
    </w:p>
    <w:p w14:paraId="2F734A87">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5FFF997E">
      <w:pPr>
        <w:ind w:firstLine="408" w:firstLineChars="100"/>
        <w:jc w:val="center"/>
        <w:rPr>
          <w:b/>
          <w:spacing w:val="20"/>
          <w:w w:val="80"/>
          <w:sz w:val="48"/>
          <w:szCs w:val="48"/>
        </w:rPr>
      </w:pPr>
      <w:r>
        <w:rPr>
          <w:b/>
          <w:spacing w:val="20"/>
          <w:w w:val="80"/>
          <w:sz w:val="48"/>
          <w:szCs w:val="48"/>
        </w:rPr>
        <w:t>目  录</w:t>
      </w:r>
    </w:p>
    <w:p w14:paraId="310B96A8">
      <w:pPr>
        <w:spacing w:line="560" w:lineRule="exact"/>
        <w:ind w:right="-141" w:rightChars="-73"/>
        <w:rPr>
          <w:b/>
          <w:sz w:val="24"/>
        </w:rPr>
      </w:pPr>
      <w:r>
        <w:rPr>
          <w:b/>
          <w:sz w:val="24"/>
        </w:rPr>
        <w:t>第一部分  投标邀请函</w:t>
      </w:r>
    </w:p>
    <w:p w14:paraId="168FDEC1">
      <w:pPr>
        <w:spacing w:line="560" w:lineRule="exact"/>
        <w:ind w:right="-141" w:rightChars="-73"/>
        <w:rPr>
          <w:b/>
          <w:sz w:val="24"/>
        </w:rPr>
      </w:pPr>
    </w:p>
    <w:p w14:paraId="671CAC53">
      <w:pPr>
        <w:spacing w:line="560" w:lineRule="exact"/>
        <w:ind w:right="-141" w:rightChars="-73"/>
        <w:rPr>
          <w:b/>
          <w:sz w:val="24"/>
        </w:rPr>
      </w:pPr>
      <w:r>
        <w:rPr>
          <w:b/>
          <w:sz w:val="24"/>
        </w:rPr>
        <w:t>第二部分  招标项目要求</w:t>
      </w:r>
    </w:p>
    <w:p w14:paraId="2075F732">
      <w:pPr>
        <w:spacing w:line="560" w:lineRule="exact"/>
        <w:ind w:right="-141" w:rightChars="-73"/>
        <w:rPr>
          <w:b/>
          <w:sz w:val="24"/>
        </w:rPr>
      </w:pPr>
    </w:p>
    <w:p w14:paraId="3158F941">
      <w:pPr>
        <w:spacing w:line="560" w:lineRule="exact"/>
        <w:ind w:right="-141" w:rightChars="-73"/>
        <w:rPr>
          <w:b/>
          <w:sz w:val="24"/>
        </w:rPr>
      </w:pPr>
      <w:r>
        <w:rPr>
          <w:b/>
          <w:sz w:val="24"/>
        </w:rPr>
        <w:t>第三部分  投标须知</w:t>
      </w:r>
    </w:p>
    <w:p w14:paraId="15776D6F">
      <w:pPr>
        <w:spacing w:line="560" w:lineRule="exact"/>
        <w:ind w:right="-141" w:rightChars="-73"/>
        <w:rPr>
          <w:sz w:val="24"/>
        </w:rPr>
      </w:pPr>
    </w:p>
    <w:p w14:paraId="69275582">
      <w:pPr>
        <w:spacing w:line="560" w:lineRule="exact"/>
        <w:rPr>
          <w:b/>
          <w:sz w:val="24"/>
        </w:rPr>
      </w:pPr>
      <w:r>
        <w:rPr>
          <w:b/>
          <w:sz w:val="24"/>
        </w:rPr>
        <w:t>第四部分  合同条款</w:t>
      </w:r>
    </w:p>
    <w:p w14:paraId="17AD390C">
      <w:pPr>
        <w:spacing w:line="560" w:lineRule="exact"/>
        <w:rPr>
          <w:sz w:val="24"/>
        </w:rPr>
      </w:pPr>
    </w:p>
    <w:p w14:paraId="366C8010">
      <w:pPr>
        <w:spacing w:line="560" w:lineRule="exact"/>
        <w:rPr>
          <w:sz w:val="24"/>
        </w:rPr>
      </w:pPr>
      <w:r>
        <w:rPr>
          <w:b/>
          <w:sz w:val="24"/>
        </w:rPr>
        <w:t>第五部分  投标文件格式</w:t>
      </w:r>
    </w:p>
    <w:p w14:paraId="73DCAB5E">
      <w:pPr>
        <w:rPr>
          <w:sz w:val="24"/>
        </w:rPr>
      </w:pPr>
    </w:p>
    <w:p w14:paraId="3CFDFD81">
      <w:pPr>
        <w:rPr>
          <w:sz w:val="24"/>
        </w:rPr>
      </w:pPr>
    </w:p>
    <w:p w14:paraId="6CE8F8F2">
      <w:pPr>
        <w:rPr>
          <w:sz w:val="24"/>
        </w:rPr>
      </w:pPr>
    </w:p>
    <w:p w14:paraId="2ED0F4B7">
      <w:pPr>
        <w:rPr>
          <w:sz w:val="24"/>
        </w:rPr>
      </w:pPr>
    </w:p>
    <w:p w14:paraId="3813505A">
      <w:pPr>
        <w:rPr>
          <w:sz w:val="24"/>
        </w:rPr>
      </w:pPr>
    </w:p>
    <w:p w14:paraId="45328C5B">
      <w:pPr>
        <w:rPr>
          <w:sz w:val="24"/>
        </w:rPr>
      </w:pPr>
    </w:p>
    <w:p w14:paraId="5E19A862">
      <w:pPr>
        <w:rPr>
          <w:b/>
        </w:rPr>
      </w:pPr>
    </w:p>
    <w:p w14:paraId="7ED2931E">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163E04C7">
      <w:pPr>
        <w:pStyle w:val="16"/>
        <w:rPr>
          <w:rFonts w:ascii="Times New Roman" w:hAnsi="Times New Roman"/>
        </w:rPr>
      </w:pPr>
      <w:r>
        <w:rPr>
          <w:rFonts w:ascii="Times New Roman" w:hAnsi="Times New Roman"/>
        </w:rPr>
        <w:t>第一部分  投标邀请函</w:t>
      </w:r>
      <w:bookmarkEnd w:id="0"/>
    </w:p>
    <w:p w14:paraId="1FA355BF">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天津市消防救援总队训练与战勤保障支队</w:t>
      </w:r>
      <w:bookmarkStart w:id="8" w:name="_GoBack"/>
      <w:bookmarkEnd w:id="8"/>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天津市消防救援总队训练与战勤保障支队物业管理项目</w:t>
      </w:r>
      <w:r>
        <w:rPr>
          <w:rFonts w:ascii="Times New Roman" w:hAnsi="Times New Roman" w:cs="Times New Roman" w:eastAsiaTheme="minorEastAsia"/>
          <w:color w:val="auto"/>
          <w:szCs w:val="32"/>
        </w:rPr>
        <w:t>实施政府采购。现欢迎合格的供应商参加投标。</w:t>
      </w:r>
    </w:p>
    <w:p w14:paraId="1F699402">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668825F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5283782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cs="Times New Roman" w:eastAsiaTheme="minorEastAsia"/>
          <w:color w:val="auto"/>
          <w:szCs w:val="32"/>
        </w:rPr>
        <w:t>天津市消防救援总队训练与战勤保障支队物业管理项目</w:t>
      </w:r>
      <w:r>
        <w:rPr>
          <w:rFonts w:ascii="Times New Roman" w:hAnsi="Times New Roman" w:eastAsia="宋体" w:cs="Times New Roman"/>
          <w:color w:val="auto"/>
        </w:rPr>
        <w:t xml:space="preserve">  </w:t>
      </w:r>
    </w:p>
    <w:p w14:paraId="415CA99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TGPC-2024-D-0777</w:t>
      </w:r>
    </w:p>
    <w:p w14:paraId="09194A4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6957D3E7">
      <w:pPr>
        <w:pStyle w:val="29"/>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2BE07D6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302900F7">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949704</w:t>
      </w:r>
      <w:r>
        <w:rPr>
          <w:rFonts w:hint="eastAsia" w:ascii="Times New Roman" w:hAnsi="Times New Roman" w:eastAsia="宋体" w:cs="Times New Roman"/>
          <w:color w:val="auto"/>
          <w:lang w:val="en-US" w:eastAsia="zh-CN"/>
        </w:rPr>
        <w:t>元。</w:t>
      </w:r>
    </w:p>
    <w:p w14:paraId="6F3374E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0503B84B">
      <w:pPr>
        <w:pStyle w:val="29"/>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14:paraId="0AEB7E4E">
      <w:pPr>
        <w:pStyle w:val="29"/>
        <w:spacing w:line="360" w:lineRule="auto"/>
        <w:ind w:firstLine="448" w:firstLineChars="200"/>
        <w:rPr>
          <w:rFonts w:ascii="Times New Roman" w:hAnsi="Times New Roman" w:eastAsia="宋体" w:cs="Times New Roman"/>
          <w:color w:val="auto"/>
        </w:rPr>
      </w:pPr>
      <w:bookmarkStart w:id="1" w:name="OLE_LINK1"/>
      <w:bookmarkStart w:id="2" w:name="OLE_LINK2"/>
      <w:r>
        <w:rPr>
          <w:rFonts w:hint="eastAsia" w:ascii="Times New Roman" w:hAnsi="Times New Roman" w:eastAsia="宋体" w:cs="Times New Roman"/>
          <w:color w:val="auto"/>
        </w:rPr>
        <w:t>（二）投标人须具备《中华人民共和国政府采购法》第二十二条第一款规定的条件，提供以下材料：</w:t>
      </w:r>
    </w:p>
    <w:p w14:paraId="534884E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7880CD8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6F8E019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A.经第三方会计师事务所审计的2023年度财务报告扫描件。</w:t>
      </w:r>
    </w:p>
    <w:p w14:paraId="3886992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16BAF55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3163A4F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1447F29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087A0526">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26D3F62C">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（三）本项目不接受联合体投标。</w:t>
      </w:r>
    </w:p>
    <w:p w14:paraId="22E8D2CA">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bookmarkEnd w:id="1"/>
    <w:bookmarkEnd w:id="2"/>
    <w:p w14:paraId="611C93D3">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7E7294F4">
      <w:pPr>
        <w:pStyle w:val="29"/>
        <w:spacing w:line="360" w:lineRule="auto"/>
        <w:ind w:firstLine="448" w:firstLineChars="200"/>
        <w:rPr>
          <w:rFonts w:ascii="Times New Roman" w:hAnsi="Times New Roman" w:eastAsia="宋体" w:cs="Times New Roman"/>
          <w:color w:val="auto"/>
          <w:highlight w:val="none"/>
        </w:rPr>
      </w:pPr>
      <w:bookmarkStart w:id="3" w:name="OLE_LINK3"/>
      <w:bookmarkStart w:id="4" w:name="OLE_LINK4"/>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44FAEE5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highlight w:val="none"/>
        </w:rPr>
        <w:t>（二）根据财政部发布的《关于政府采购支持监狱</w:t>
      </w:r>
      <w:r>
        <w:rPr>
          <w:rFonts w:ascii="Times New Roman" w:hAnsi="Times New Roman" w:eastAsia="宋体" w:cs="Times New Roman"/>
          <w:color w:val="auto"/>
        </w:rPr>
        <w:t>企业发展有关问题的通知》规定，</w:t>
      </w:r>
      <w:r>
        <w:rPr>
          <w:rFonts w:ascii="Arial" w:hAnsi="Arial" w:cs="Arial"/>
        </w:rPr>
        <w:t>监狱企业视同小微企业</w:t>
      </w:r>
      <w:r>
        <w:rPr>
          <w:rFonts w:ascii="Times New Roman" w:hAnsi="Times New Roman" w:eastAsia="宋体" w:cs="Times New Roman"/>
          <w:color w:val="auto"/>
        </w:rPr>
        <w:t>。</w:t>
      </w:r>
    </w:p>
    <w:p w14:paraId="61B23A1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3C4A2F1A">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56218493">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6B22D38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6BD1B07C">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6E6C7E7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18</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25</w:t>
      </w:r>
      <w:r>
        <w:rPr>
          <w:rFonts w:ascii="Times New Roman" w:hAnsi="Times New Roman" w:eastAsia="宋体" w:cs="Times New Roman"/>
          <w:color w:val="auto"/>
        </w:rPr>
        <w:t>日，每日9:00至17:00（北京时间，法定节假日除外）。</w:t>
      </w:r>
    </w:p>
    <w:p w14:paraId="5EAC88E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6FC133A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220C6EE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2BF1DCA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3C120DA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67E1E47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374A3EE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2CF00BE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65D3075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14:paraId="1984043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25295C7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18</w:t>
      </w:r>
      <w:r>
        <w:rPr>
          <w:rFonts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日8:30，使用天津数字认证有限公司发出的CA数字证书（原天津市电子认证中心发出尚在有效期内的CA数字证书仍可使用）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364BED1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56CC213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66494E2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时间：2024年</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53B6E10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24C1347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678BC1C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（一）开标解密时间：2024年</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4B311DB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1047CE2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（三）网上开标公示时间：2024年</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11</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170BD7E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4950A1C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2D59505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7FC0A10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35588B1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5A4E203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6150152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6615A75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3227A21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7BBEE07B">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69BF4B4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06682FD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0E1785B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天津市消防救援总队训练与战勤保障支队 </w:t>
      </w:r>
      <w:r>
        <w:rPr>
          <w:rFonts w:ascii="Times New Roman" w:hAnsi="Times New Roman" w:eastAsia="宋体" w:cs="Times New Roman"/>
          <w:color w:val="auto"/>
        </w:rPr>
        <w:t xml:space="preserve"> </w:t>
      </w:r>
    </w:p>
    <w:p w14:paraId="0434DCD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天津市北辰区小淀镇云汉道500号 </w:t>
      </w:r>
      <w:r>
        <w:rPr>
          <w:rFonts w:ascii="Times New Roman" w:hAnsi="Times New Roman" w:eastAsia="宋体" w:cs="Times New Roman"/>
          <w:color w:val="auto"/>
        </w:rPr>
        <w:t xml:space="preserve"> </w:t>
      </w:r>
    </w:p>
    <w:p w14:paraId="020F295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王立麟 </w:t>
      </w:r>
      <w:r>
        <w:rPr>
          <w:rFonts w:ascii="Times New Roman" w:hAnsi="Times New Roman" w:eastAsia="宋体" w:cs="Times New Roman"/>
          <w:color w:val="auto"/>
        </w:rPr>
        <w:t xml:space="preserve"> </w:t>
      </w:r>
    </w:p>
    <w:p w14:paraId="7EE9EEC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022-26993135</w:t>
      </w:r>
      <w:r>
        <w:rPr>
          <w:rFonts w:ascii="Times New Roman" w:hAnsi="Times New Roman" w:eastAsia="宋体" w:cs="Times New Roman"/>
          <w:color w:val="auto"/>
        </w:rPr>
        <w:t xml:space="preserve"> </w:t>
      </w:r>
    </w:p>
    <w:p w14:paraId="52A225C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3A3F95D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06C18B3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201E237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联系部门：天津市消防救援总队训练与战勤保障支队</w:t>
      </w:r>
    </w:p>
    <w:p w14:paraId="72EBC86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2. 联系地址：天津市北辰区小淀镇云汉道500号 </w:t>
      </w:r>
    </w:p>
    <w:p w14:paraId="397EA5F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3. 联 系 人：陈猛 </w:t>
      </w:r>
    </w:p>
    <w:p w14:paraId="37E99A9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联系方式：022-26993135</w:t>
      </w:r>
    </w:p>
    <w:p w14:paraId="2561DF7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60A662B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1C06854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796A66A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569F60C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本项目按以下比例向中标供应商收取招标代理服务费</w:t>
      </w:r>
      <w:r>
        <w:rPr>
          <w:rFonts w:hint="eastAsia" w:ascii="Times New Roman" w:hAnsi="Times New Roman" w:eastAsia="宋体" w:cs="Times New Roman"/>
          <w:color w:val="auto"/>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7545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17894932">
            <w:pPr>
              <w:tabs>
                <w:tab w:val="left" w:pos="750"/>
                <w:tab w:val="left" w:pos="840"/>
              </w:tabs>
              <w:adjustRightInd w:val="0"/>
              <w:snapToGrid w:val="0"/>
              <w:jc w:val="center"/>
              <w:rPr>
                <w:color w:val="auto"/>
                <w:sz w:val="24"/>
              </w:rPr>
            </w:pPr>
            <w:r>
              <w:rPr>
                <w:color w:val="auto"/>
                <w:sz w:val="24"/>
              </w:rPr>
              <w:t>中标金额</w:t>
            </w:r>
            <w:r>
              <w:rPr>
                <w:rFonts w:hint="eastAsia"/>
                <w:color w:val="auto"/>
                <w:sz w:val="24"/>
              </w:rPr>
              <w:t>（万元）</w:t>
            </w:r>
          </w:p>
        </w:tc>
        <w:tc>
          <w:tcPr>
            <w:tcW w:w="3657" w:type="dxa"/>
            <w:vAlign w:val="center"/>
          </w:tcPr>
          <w:p w14:paraId="3948A33A">
            <w:pPr>
              <w:tabs>
                <w:tab w:val="left" w:pos="750"/>
                <w:tab w:val="left" w:pos="840"/>
              </w:tabs>
              <w:adjustRightInd w:val="0"/>
              <w:snapToGrid w:val="0"/>
              <w:jc w:val="center"/>
              <w:rPr>
                <w:color w:val="auto"/>
                <w:sz w:val="24"/>
              </w:rPr>
            </w:pPr>
            <w:r>
              <w:rPr>
                <w:color w:val="auto"/>
                <w:sz w:val="24"/>
              </w:rPr>
              <w:t>费率</w:t>
            </w:r>
          </w:p>
        </w:tc>
      </w:tr>
      <w:tr w14:paraId="3C69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5015318D">
            <w:pPr>
              <w:tabs>
                <w:tab w:val="left" w:pos="750"/>
                <w:tab w:val="left" w:pos="840"/>
              </w:tabs>
              <w:adjustRightInd w:val="0"/>
              <w:snapToGrid w:val="0"/>
              <w:jc w:val="center"/>
              <w:rPr>
                <w:color w:val="auto"/>
                <w:sz w:val="24"/>
              </w:rPr>
            </w:pPr>
            <w:r>
              <w:rPr>
                <w:color w:val="auto"/>
                <w:sz w:val="24"/>
              </w:rPr>
              <w:t>100以下</w:t>
            </w:r>
          </w:p>
        </w:tc>
        <w:tc>
          <w:tcPr>
            <w:tcW w:w="3657" w:type="dxa"/>
            <w:vAlign w:val="center"/>
          </w:tcPr>
          <w:p w14:paraId="4E214F74">
            <w:pPr>
              <w:tabs>
                <w:tab w:val="left" w:pos="750"/>
                <w:tab w:val="left" w:pos="840"/>
              </w:tabs>
              <w:adjustRightInd w:val="0"/>
              <w:snapToGrid w:val="0"/>
              <w:jc w:val="center"/>
              <w:rPr>
                <w:color w:val="auto"/>
                <w:sz w:val="24"/>
              </w:rPr>
            </w:pPr>
            <w:r>
              <w:rPr>
                <w:color w:val="auto"/>
                <w:sz w:val="24"/>
              </w:rPr>
              <w:t>1%</w:t>
            </w:r>
          </w:p>
        </w:tc>
      </w:tr>
      <w:tr w14:paraId="1545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57564E13">
            <w:pPr>
              <w:tabs>
                <w:tab w:val="left" w:pos="750"/>
                <w:tab w:val="left" w:pos="840"/>
              </w:tabs>
              <w:adjustRightInd w:val="0"/>
              <w:snapToGrid w:val="0"/>
              <w:jc w:val="center"/>
              <w:rPr>
                <w:color w:val="auto"/>
                <w:sz w:val="24"/>
              </w:rPr>
            </w:pPr>
            <w:r>
              <w:rPr>
                <w:color w:val="auto"/>
                <w:sz w:val="24"/>
              </w:rPr>
              <w:t>100-500</w:t>
            </w:r>
          </w:p>
        </w:tc>
        <w:tc>
          <w:tcPr>
            <w:tcW w:w="3657" w:type="dxa"/>
            <w:vAlign w:val="center"/>
          </w:tcPr>
          <w:p w14:paraId="755B4353">
            <w:pPr>
              <w:tabs>
                <w:tab w:val="left" w:pos="750"/>
                <w:tab w:val="left" w:pos="840"/>
              </w:tabs>
              <w:adjustRightInd w:val="0"/>
              <w:snapToGrid w:val="0"/>
              <w:jc w:val="center"/>
              <w:rPr>
                <w:color w:val="auto"/>
                <w:sz w:val="24"/>
              </w:rPr>
            </w:pPr>
            <w:r>
              <w:rPr>
                <w:rFonts w:hint="eastAsia"/>
                <w:color w:val="auto"/>
                <w:sz w:val="24"/>
              </w:rPr>
              <w:t>0.8</w:t>
            </w:r>
            <w:r>
              <w:rPr>
                <w:color w:val="auto"/>
                <w:sz w:val="24"/>
              </w:rPr>
              <w:t>%</w:t>
            </w:r>
          </w:p>
        </w:tc>
      </w:tr>
      <w:tr w14:paraId="5EE6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315F9C4">
            <w:pPr>
              <w:tabs>
                <w:tab w:val="left" w:pos="750"/>
                <w:tab w:val="left" w:pos="840"/>
              </w:tabs>
              <w:adjustRightInd w:val="0"/>
              <w:snapToGrid w:val="0"/>
              <w:jc w:val="center"/>
              <w:rPr>
                <w:color w:val="auto"/>
                <w:sz w:val="24"/>
              </w:rPr>
            </w:pPr>
            <w:r>
              <w:rPr>
                <w:color w:val="auto"/>
                <w:sz w:val="24"/>
              </w:rPr>
              <w:t>500-1000</w:t>
            </w:r>
          </w:p>
        </w:tc>
        <w:tc>
          <w:tcPr>
            <w:tcW w:w="3657" w:type="dxa"/>
            <w:vAlign w:val="center"/>
          </w:tcPr>
          <w:p w14:paraId="2B6CE833">
            <w:pPr>
              <w:tabs>
                <w:tab w:val="left" w:pos="750"/>
                <w:tab w:val="left" w:pos="840"/>
              </w:tabs>
              <w:adjustRightInd w:val="0"/>
              <w:snapToGrid w:val="0"/>
              <w:jc w:val="center"/>
              <w:rPr>
                <w:color w:val="auto"/>
                <w:sz w:val="24"/>
              </w:rPr>
            </w:pPr>
            <w:r>
              <w:rPr>
                <w:color w:val="auto"/>
                <w:sz w:val="24"/>
              </w:rPr>
              <w:t>0.</w:t>
            </w:r>
            <w:r>
              <w:rPr>
                <w:rFonts w:hint="eastAsia"/>
                <w:color w:val="auto"/>
                <w:sz w:val="24"/>
              </w:rPr>
              <w:t>45</w:t>
            </w:r>
            <w:r>
              <w:rPr>
                <w:color w:val="auto"/>
                <w:sz w:val="24"/>
              </w:rPr>
              <w:t>%</w:t>
            </w:r>
          </w:p>
        </w:tc>
      </w:tr>
      <w:tr w14:paraId="1D169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125160F6">
            <w:pPr>
              <w:tabs>
                <w:tab w:val="left" w:pos="750"/>
                <w:tab w:val="left" w:pos="840"/>
              </w:tabs>
              <w:adjustRightInd w:val="0"/>
              <w:snapToGrid w:val="0"/>
              <w:jc w:val="center"/>
              <w:rPr>
                <w:color w:val="auto"/>
                <w:sz w:val="24"/>
              </w:rPr>
            </w:pPr>
            <w:r>
              <w:rPr>
                <w:color w:val="auto"/>
                <w:sz w:val="24"/>
              </w:rPr>
              <w:t>1000</w:t>
            </w:r>
            <w:r>
              <w:rPr>
                <w:rFonts w:hint="eastAsia"/>
                <w:color w:val="auto"/>
                <w:sz w:val="24"/>
              </w:rPr>
              <w:t>-5000</w:t>
            </w:r>
          </w:p>
        </w:tc>
        <w:tc>
          <w:tcPr>
            <w:tcW w:w="3657" w:type="dxa"/>
            <w:vAlign w:val="center"/>
          </w:tcPr>
          <w:p w14:paraId="4C7D5482">
            <w:pPr>
              <w:tabs>
                <w:tab w:val="left" w:pos="750"/>
                <w:tab w:val="left" w:pos="840"/>
              </w:tabs>
              <w:adjustRightInd w:val="0"/>
              <w:snapToGrid w:val="0"/>
              <w:jc w:val="center"/>
              <w:rPr>
                <w:color w:val="auto"/>
                <w:sz w:val="24"/>
              </w:rPr>
            </w:pPr>
            <w:r>
              <w:rPr>
                <w:rFonts w:hint="eastAsia"/>
                <w:color w:val="auto"/>
                <w:sz w:val="24"/>
              </w:rPr>
              <w:t>0.25%</w:t>
            </w:r>
          </w:p>
        </w:tc>
      </w:tr>
      <w:tr w14:paraId="2842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39EF3E79">
            <w:pPr>
              <w:tabs>
                <w:tab w:val="left" w:pos="750"/>
                <w:tab w:val="left" w:pos="840"/>
              </w:tabs>
              <w:adjustRightInd w:val="0"/>
              <w:snapToGrid w:val="0"/>
              <w:jc w:val="center"/>
              <w:rPr>
                <w:color w:val="auto"/>
                <w:sz w:val="24"/>
              </w:rPr>
            </w:pPr>
            <w:r>
              <w:rPr>
                <w:rFonts w:hint="eastAsia"/>
                <w:color w:val="auto"/>
                <w:sz w:val="24"/>
              </w:rPr>
              <w:t>5000-10000</w:t>
            </w:r>
          </w:p>
        </w:tc>
        <w:tc>
          <w:tcPr>
            <w:tcW w:w="3657" w:type="dxa"/>
            <w:vAlign w:val="center"/>
          </w:tcPr>
          <w:p w14:paraId="405B1962">
            <w:pPr>
              <w:tabs>
                <w:tab w:val="left" w:pos="750"/>
                <w:tab w:val="left" w:pos="840"/>
              </w:tabs>
              <w:adjustRightInd w:val="0"/>
              <w:snapToGrid w:val="0"/>
              <w:jc w:val="center"/>
              <w:rPr>
                <w:color w:val="auto"/>
                <w:sz w:val="24"/>
              </w:rPr>
            </w:pPr>
            <w:r>
              <w:rPr>
                <w:rFonts w:hint="eastAsia"/>
                <w:color w:val="auto"/>
                <w:sz w:val="24"/>
              </w:rPr>
              <w:t>0.1%</w:t>
            </w:r>
          </w:p>
        </w:tc>
      </w:tr>
      <w:tr w14:paraId="74EE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1484F01B">
            <w:pPr>
              <w:tabs>
                <w:tab w:val="left" w:pos="750"/>
                <w:tab w:val="left" w:pos="840"/>
              </w:tabs>
              <w:adjustRightInd w:val="0"/>
              <w:snapToGrid w:val="0"/>
              <w:jc w:val="center"/>
              <w:rPr>
                <w:color w:val="auto"/>
                <w:sz w:val="24"/>
              </w:rPr>
            </w:pPr>
            <w:r>
              <w:rPr>
                <w:rFonts w:hint="eastAsia"/>
                <w:color w:val="auto"/>
                <w:sz w:val="24"/>
              </w:rPr>
              <w:t>10000-100000</w:t>
            </w:r>
          </w:p>
        </w:tc>
        <w:tc>
          <w:tcPr>
            <w:tcW w:w="3657" w:type="dxa"/>
            <w:vAlign w:val="center"/>
          </w:tcPr>
          <w:p w14:paraId="1AE68001">
            <w:pPr>
              <w:tabs>
                <w:tab w:val="left" w:pos="750"/>
                <w:tab w:val="left" w:pos="840"/>
              </w:tabs>
              <w:adjustRightInd w:val="0"/>
              <w:snapToGrid w:val="0"/>
              <w:jc w:val="center"/>
              <w:rPr>
                <w:color w:val="auto"/>
                <w:sz w:val="24"/>
              </w:rPr>
            </w:pPr>
            <w:r>
              <w:rPr>
                <w:rFonts w:hint="eastAsia"/>
                <w:color w:val="auto"/>
                <w:sz w:val="24"/>
              </w:rPr>
              <w:t>0.05%</w:t>
            </w:r>
          </w:p>
        </w:tc>
      </w:tr>
    </w:tbl>
    <w:p w14:paraId="7C851D51">
      <w:pPr>
        <w:tabs>
          <w:tab w:val="left" w:pos="700"/>
        </w:tabs>
        <w:autoSpaceDE w:val="0"/>
        <w:autoSpaceDN w:val="0"/>
        <w:adjustRightInd w:val="0"/>
        <w:spacing w:line="360" w:lineRule="auto"/>
        <w:ind w:firstLine="448" w:firstLineChars="200"/>
        <w:rPr>
          <w:color w:val="auto"/>
          <w:sz w:val="24"/>
          <w:lang w:val="zh-CN"/>
        </w:rPr>
      </w:pPr>
      <w:r>
        <w:rPr>
          <w:color w:val="auto"/>
          <w:sz w:val="24"/>
          <w:lang w:val="zh-CN"/>
        </w:rPr>
        <w:t>服务费按差额定率累进法计算</w:t>
      </w:r>
      <w:r>
        <w:rPr>
          <w:rFonts w:hint="eastAsia"/>
          <w:color w:val="auto"/>
          <w:sz w:val="24"/>
          <w:lang w:val="zh-CN"/>
        </w:rPr>
        <w:t>，向下取整，精确到元。</w:t>
      </w:r>
      <w:r>
        <w:rPr>
          <w:color w:val="auto"/>
          <w:sz w:val="24"/>
          <w:lang w:val="zh-CN"/>
        </w:rPr>
        <w:t>例如</w:t>
      </w:r>
      <w:r>
        <w:rPr>
          <w:color w:val="auto"/>
          <w:sz w:val="24"/>
        </w:rPr>
        <w:t>中标</w:t>
      </w:r>
      <w:r>
        <w:rPr>
          <w:color w:val="auto"/>
          <w:sz w:val="24"/>
          <w:lang w:val="zh-CN"/>
        </w:rPr>
        <w:t>金额为680</w:t>
      </w:r>
      <w:r>
        <w:rPr>
          <w:rFonts w:hint="eastAsia"/>
          <w:color w:val="auto"/>
          <w:sz w:val="24"/>
          <w:lang w:val="zh-CN"/>
        </w:rPr>
        <w:t>5000</w:t>
      </w:r>
      <w:r>
        <w:rPr>
          <w:color w:val="auto"/>
          <w:sz w:val="24"/>
          <w:lang w:val="zh-CN"/>
        </w:rPr>
        <w:t>元，服务费</w:t>
      </w:r>
      <w:r>
        <w:rPr>
          <w:rFonts w:hint="eastAsia"/>
          <w:color w:val="auto"/>
          <w:sz w:val="24"/>
          <w:lang w:val="zh-CN"/>
        </w:rPr>
        <w:t>=</w:t>
      </w:r>
      <w:r>
        <w:rPr>
          <w:color w:val="auto"/>
          <w:sz w:val="24"/>
          <w:lang w:val="zh-CN"/>
        </w:rPr>
        <w:t>100</w:t>
      </w:r>
      <w:r>
        <w:rPr>
          <w:rFonts w:hint="eastAsia"/>
          <w:color w:val="auto"/>
          <w:sz w:val="24"/>
          <w:lang w:val="zh-CN"/>
        </w:rPr>
        <w:t>0000</w:t>
      </w:r>
      <w:r>
        <w:rPr>
          <w:color w:val="auto"/>
          <w:sz w:val="24"/>
          <w:lang w:val="zh-CN"/>
        </w:rPr>
        <w:t>×1%+</w:t>
      </w:r>
      <w:r>
        <w:rPr>
          <w:rFonts w:hint="eastAsia"/>
          <w:color w:val="auto"/>
          <w:sz w:val="24"/>
          <w:lang w:val="zh-CN"/>
        </w:rPr>
        <w:t>（</w:t>
      </w:r>
      <w:r>
        <w:rPr>
          <w:color w:val="auto"/>
          <w:sz w:val="24"/>
          <w:lang w:val="zh-CN"/>
        </w:rPr>
        <w:t>500</w:t>
      </w:r>
      <w:r>
        <w:rPr>
          <w:rFonts w:hint="eastAsia"/>
          <w:color w:val="auto"/>
          <w:sz w:val="24"/>
          <w:lang w:val="zh-CN"/>
        </w:rPr>
        <w:t>0000</w:t>
      </w:r>
      <w:r>
        <w:rPr>
          <w:color w:val="auto"/>
          <w:sz w:val="24"/>
          <w:lang w:val="zh-CN"/>
        </w:rPr>
        <w:t>-100</w:t>
      </w:r>
      <w:r>
        <w:rPr>
          <w:rFonts w:hint="eastAsia"/>
          <w:color w:val="auto"/>
          <w:sz w:val="24"/>
          <w:lang w:val="zh-CN"/>
        </w:rPr>
        <w:t>0000）</w:t>
      </w:r>
      <w:r>
        <w:rPr>
          <w:color w:val="auto"/>
          <w:sz w:val="24"/>
          <w:lang w:val="zh-CN"/>
        </w:rPr>
        <w:t>×</w:t>
      </w:r>
      <w:r>
        <w:rPr>
          <w:rFonts w:hint="eastAsia"/>
          <w:color w:val="auto"/>
          <w:sz w:val="24"/>
          <w:lang w:val="zh-CN"/>
        </w:rPr>
        <w:t>0.8</w:t>
      </w:r>
      <w:r>
        <w:rPr>
          <w:color w:val="auto"/>
          <w:sz w:val="24"/>
          <w:lang w:val="zh-CN"/>
        </w:rPr>
        <w:t>%+</w:t>
      </w:r>
      <w:r>
        <w:rPr>
          <w:rFonts w:hint="eastAsia"/>
          <w:color w:val="auto"/>
          <w:sz w:val="24"/>
          <w:lang w:val="zh-CN"/>
        </w:rPr>
        <w:t>（</w:t>
      </w:r>
      <w:r>
        <w:rPr>
          <w:color w:val="auto"/>
          <w:sz w:val="24"/>
          <w:lang w:val="zh-CN"/>
        </w:rPr>
        <w:t>680</w:t>
      </w:r>
      <w:r>
        <w:rPr>
          <w:rFonts w:hint="eastAsia"/>
          <w:color w:val="auto"/>
          <w:sz w:val="24"/>
          <w:lang w:val="zh-CN"/>
        </w:rPr>
        <w:t>5000</w:t>
      </w:r>
      <w:r>
        <w:rPr>
          <w:color w:val="auto"/>
          <w:sz w:val="24"/>
          <w:lang w:val="zh-CN"/>
        </w:rPr>
        <w:t>-500</w:t>
      </w:r>
      <w:r>
        <w:rPr>
          <w:rFonts w:hint="eastAsia"/>
          <w:color w:val="auto"/>
          <w:sz w:val="24"/>
          <w:lang w:val="zh-CN"/>
        </w:rPr>
        <w:t>0000）</w:t>
      </w:r>
      <w:r>
        <w:rPr>
          <w:color w:val="auto"/>
          <w:sz w:val="24"/>
          <w:lang w:val="zh-CN"/>
        </w:rPr>
        <w:t>×0.</w:t>
      </w:r>
      <w:r>
        <w:rPr>
          <w:rFonts w:hint="eastAsia"/>
          <w:color w:val="auto"/>
          <w:sz w:val="24"/>
          <w:lang w:val="zh-CN"/>
        </w:rPr>
        <w:t>45</w:t>
      </w:r>
      <w:r>
        <w:rPr>
          <w:color w:val="auto"/>
          <w:sz w:val="24"/>
          <w:lang w:val="zh-CN"/>
        </w:rPr>
        <w:t>%=</w:t>
      </w:r>
      <w:r>
        <w:rPr>
          <w:rFonts w:hint="eastAsia"/>
          <w:color w:val="auto"/>
          <w:sz w:val="24"/>
          <w:lang w:val="zh-CN"/>
        </w:rPr>
        <w:t>50122.5</w:t>
      </w:r>
      <w:r>
        <w:rPr>
          <w:color w:val="auto"/>
          <w:sz w:val="24"/>
          <w:lang w:val="zh-CN"/>
        </w:rPr>
        <w:t>元，服务费</w:t>
      </w:r>
      <w:r>
        <w:rPr>
          <w:rFonts w:hint="eastAsia"/>
          <w:color w:val="auto"/>
          <w:sz w:val="24"/>
          <w:lang w:val="zh-CN"/>
        </w:rPr>
        <w:t>缴纳50122元。</w:t>
      </w:r>
      <w:r>
        <w:rPr>
          <w:color w:val="auto"/>
          <w:sz w:val="24"/>
          <w:lang w:val="zh-CN"/>
        </w:rPr>
        <w:t>其中中标金额以《中标通知书》为准。</w:t>
      </w:r>
    </w:p>
    <w:p w14:paraId="6B3B75FB">
      <w:pPr>
        <w:tabs>
          <w:tab w:val="left" w:pos="700"/>
        </w:tabs>
        <w:autoSpaceDE w:val="0"/>
        <w:autoSpaceDN w:val="0"/>
        <w:adjustRightInd w:val="0"/>
        <w:spacing w:line="360" w:lineRule="auto"/>
        <w:ind w:firstLine="448" w:firstLineChars="200"/>
        <w:rPr>
          <w:color w:val="auto"/>
          <w:sz w:val="24"/>
          <w:szCs w:val="24"/>
          <w:lang w:val="zh-CN"/>
        </w:rPr>
      </w:pPr>
      <w:r>
        <w:rPr>
          <w:rFonts w:hint="eastAsia"/>
          <w:color w:val="auto"/>
          <w:sz w:val="24"/>
          <w:szCs w:val="24"/>
        </w:rPr>
        <w:t>中标供应商应于中标公告发布之日起5个工作日内缴纳</w:t>
      </w:r>
      <w:r>
        <w:rPr>
          <w:rFonts w:hint="eastAsia"/>
          <w:color w:val="auto"/>
          <w:sz w:val="24"/>
          <w:szCs w:val="24"/>
          <w:lang w:val="zh-CN"/>
        </w:rPr>
        <w:t>招标代理服务费，缴费单位名称须与投标单位名称一致，缴费时请注明项目编号及中标包号。</w:t>
      </w:r>
    </w:p>
    <w:p w14:paraId="7BD5552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名        称：天津市公共资源交易中心</w:t>
      </w:r>
    </w:p>
    <w:p w14:paraId="3C1C860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开户行及账号：中国建设银行股份有限公司天津明华支行 </w:t>
      </w:r>
    </w:p>
    <w:p w14:paraId="15965409">
      <w:pPr>
        <w:pStyle w:val="29"/>
        <w:spacing w:line="360" w:lineRule="auto"/>
        <w:ind w:firstLine="2009"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14:paraId="47E0122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银行联行号：105110039436</w:t>
      </w:r>
    </w:p>
    <w:p w14:paraId="00241E1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纳税人识别号：1212 0000 MB1E 44809C</w:t>
      </w:r>
    </w:p>
    <w:p w14:paraId="1611061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地址：天津市河东区红星路79号</w:t>
      </w:r>
    </w:p>
    <w:p w14:paraId="03F1197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缴费及申请开票系统：http://pay.tjggzy.cn/</w:t>
      </w:r>
    </w:p>
    <w:p w14:paraId="2E7FE849">
      <w:pPr>
        <w:pStyle w:val="29"/>
        <w:spacing w:line="360" w:lineRule="auto"/>
        <w:ind w:firstLine="448" w:firstLineChars="200"/>
        <w:jc w:val="both"/>
        <w:rPr>
          <w:rFonts w:ascii="Times New Roman" w:hAnsi="Times New Roman" w:eastAsia="宋体" w:cs="Times New Roman"/>
          <w:color w:val="auto"/>
          <w:kern w:val="2"/>
          <w:lang w:val="zh-CN"/>
        </w:rPr>
      </w:pPr>
      <w:r>
        <w:rPr>
          <w:rFonts w:hint="eastAsia" w:ascii="Times New Roman" w:hAnsi="Times New Roman" w:eastAsia="宋体" w:cs="Times New Roman"/>
          <w:color w:val="auto"/>
          <w:kern w:val="2"/>
          <w:lang w:val="zh-CN"/>
        </w:rPr>
        <w:t>缴费及开票咨询电话：022-24532012</w:t>
      </w:r>
    </w:p>
    <w:p w14:paraId="155131C7">
      <w:pPr>
        <w:pStyle w:val="29"/>
        <w:spacing w:line="360" w:lineRule="auto"/>
        <w:ind w:firstLine="448" w:firstLineChars="200"/>
        <w:jc w:val="both"/>
        <w:rPr>
          <w:rFonts w:ascii="Times New Roman" w:hAnsi="Times New Roman" w:eastAsia="宋体" w:cs="Times New Roman"/>
          <w:color w:val="FF0000"/>
        </w:rPr>
      </w:pPr>
    </w:p>
    <w:p w14:paraId="4BB40E51">
      <w:pPr>
        <w:pStyle w:val="29"/>
        <w:spacing w:line="360" w:lineRule="auto"/>
        <w:ind w:firstLine="448" w:firstLineChars="200"/>
        <w:jc w:val="both"/>
        <w:rPr>
          <w:rFonts w:ascii="Times New Roman" w:hAnsi="Times New Roman" w:eastAsia="宋体" w:cs="Times New Roman"/>
          <w:color w:val="auto"/>
        </w:rPr>
      </w:pPr>
    </w:p>
    <w:p w14:paraId="3370471A">
      <w:pPr>
        <w:pStyle w:val="29"/>
        <w:spacing w:line="360" w:lineRule="auto"/>
        <w:jc w:val="both"/>
        <w:rPr>
          <w:rFonts w:ascii="Times New Roman" w:hAnsi="Times New Roman" w:eastAsia="宋体" w:cs="Times New Roman"/>
          <w:color w:val="auto"/>
        </w:rPr>
      </w:pPr>
    </w:p>
    <w:p w14:paraId="4E7E959E">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18</w:t>
      </w:r>
      <w:r>
        <w:rPr>
          <w:rFonts w:ascii="Times New Roman" w:hAnsi="Times New Roman" w:eastAsia="宋体" w:cs="Times New Roman"/>
          <w:color w:val="auto"/>
        </w:rPr>
        <w:t>日</w:t>
      </w:r>
    </w:p>
    <w:p w14:paraId="6364AD9A">
      <w:pPr>
        <w:pStyle w:val="29"/>
        <w:spacing w:line="360" w:lineRule="auto"/>
        <w:ind w:right="892"/>
        <w:rPr>
          <w:rFonts w:ascii="Times New Roman" w:hAnsi="Times New Roman" w:eastAsia="宋体" w:cs="Times New Roman"/>
          <w:color w:val="auto"/>
        </w:rPr>
      </w:pPr>
    </w:p>
    <w:p w14:paraId="71344D51">
      <w:pPr>
        <w:widowControl/>
        <w:jc w:val="left"/>
        <w:rPr>
          <w:b/>
          <w:bCs/>
          <w:kern w:val="28"/>
          <w:sz w:val="32"/>
          <w:szCs w:val="32"/>
          <w:lang w:val="zh-CN" w:eastAsia="zh-CN"/>
        </w:rPr>
      </w:pPr>
      <w:r>
        <w:br w:type="page"/>
      </w:r>
    </w:p>
    <w:p w14:paraId="015DF1F1">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5D10655A">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0329B618">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623D9555">
      <w:pPr>
        <w:autoSpaceDE w:val="0"/>
        <w:autoSpaceDN w:val="0"/>
        <w:adjustRightInd w:val="0"/>
        <w:spacing w:line="360" w:lineRule="auto"/>
        <w:ind w:firstLine="448" w:firstLineChars="200"/>
        <w:rPr>
          <w:sz w:val="24"/>
        </w:rPr>
      </w:pPr>
      <w:r>
        <w:rPr>
          <w:sz w:val="24"/>
        </w:rPr>
        <w:t>1. 投标报价以人民币填列。</w:t>
      </w:r>
    </w:p>
    <w:p w14:paraId="761E992E">
      <w:pPr>
        <w:autoSpaceDE w:val="0"/>
        <w:autoSpaceDN w:val="0"/>
        <w:adjustRightInd w:val="0"/>
        <w:spacing w:line="360" w:lineRule="auto"/>
        <w:ind w:firstLine="448" w:firstLineChars="200"/>
        <w:rPr>
          <w:sz w:val="24"/>
        </w:rPr>
      </w:pPr>
      <w:r>
        <w:rPr>
          <w:sz w:val="24"/>
        </w:rPr>
        <w:t>2. 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14:paraId="1324AFB6">
      <w:pPr>
        <w:spacing w:line="360" w:lineRule="auto"/>
        <w:ind w:firstLine="448" w:firstLineChars="200"/>
        <w:rPr>
          <w:kern w:val="0"/>
          <w:sz w:val="24"/>
          <w:szCs w:val="24"/>
        </w:rPr>
      </w:pPr>
      <w:r>
        <w:rPr>
          <w:rFonts w:hint="eastAsia"/>
          <w:kern w:val="0"/>
          <w:sz w:val="24"/>
          <w:szCs w:val="24"/>
        </w:rPr>
        <w:t>3. 投标报价在不超采购预算的前提下，其合理性由评标委员会在评分中予以考虑。</w:t>
      </w:r>
    </w:p>
    <w:p w14:paraId="0853E3B9">
      <w:pPr>
        <w:spacing w:line="360" w:lineRule="auto"/>
        <w:ind w:firstLine="448" w:firstLineChars="200"/>
        <w:rPr>
          <w:kern w:val="0"/>
          <w:sz w:val="24"/>
          <w:szCs w:val="24"/>
        </w:rPr>
      </w:pPr>
      <w:r>
        <w:rPr>
          <w:rFonts w:hint="eastAsia"/>
          <w:kern w:val="0"/>
          <w:sz w:val="24"/>
          <w:szCs w:val="24"/>
        </w:rPr>
        <w:t xml:space="preserve">4. </w:t>
      </w:r>
      <w:r>
        <w:rPr>
          <w:sz w:val="24"/>
        </w:rPr>
        <w:t>验收相关费用由投标人负责。</w:t>
      </w:r>
    </w:p>
    <w:p w14:paraId="7F3B3352">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14:paraId="66FD354E">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w:t>
      </w:r>
      <w:r>
        <w:rPr>
          <w:rFonts w:hint="eastAsia"/>
          <w:color w:val="auto"/>
          <w:sz w:val="24"/>
          <w:lang w:val="en-US" w:eastAsia="zh-CN"/>
        </w:rPr>
        <w:t>7</w:t>
      </w:r>
      <w:r>
        <w:rPr>
          <w:rFonts w:hint="eastAsia"/>
          <w:color w:val="auto"/>
          <w:sz w:val="24"/>
        </w:rPr>
        <w:t>日内物业人员进场服务</w:t>
      </w:r>
      <w:r>
        <w:rPr>
          <w:color w:val="auto"/>
          <w:sz w:val="24"/>
        </w:rPr>
        <w:t>（特殊情况以合同为准）。</w:t>
      </w:r>
    </w:p>
    <w:p w14:paraId="7DE3BF32">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14:paraId="6F2E59BD">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52CEC3B1">
      <w:pPr>
        <w:autoSpaceDE w:val="0"/>
        <w:autoSpaceDN w:val="0"/>
        <w:adjustRightInd w:val="0"/>
        <w:spacing w:line="360" w:lineRule="auto"/>
        <w:ind w:firstLine="448" w:firstLineChars="200"/>
        <w:rPr>
          <w:color w:val="auto"/>
          <w:sz w:val="24"/>
        </w:rPr>
      </w:pPr>
      <w:r>
        <w:rPr>
          <w:color w:val="auto"/>
          <w:sz w:val="24"/>
        </w:rPr>
        <w:t>按月付款，每月15日前支付上一月服务费（特殊情况以合同为准）。</w:t>
      </w:r>
    </w:p>
    <w:p w14:paraId="081401C0">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558E83BA">
      <w:pPr>
        <w:autoSpaceDE w:val="0"/>
        <w:autoSpaceDN w:val="0"/>
        <w:adjustRightInd w:val="0"/>
        <w:spacing w:line="360" w:lineRule="auto"/>
        <w:ind w:firstLine="448" w:firstLineChars="200"/>
        <w:rPr>
          <w:color w:val="auto"/>
          <w:sz w:val="24"/>
        </w:rPr>
      </w:pPr>
      <w:r>
        <w:rPr>
          <w:color w:val="auto"/>
          <w:sz w:val="24"/>
        </w:rPr>
        <w:t>本项目不收取投标保证金和履约保证金。</w:t>
      </w:r>
    </w:p>
    <w:p w14:paraId="2305DF94">
      <w:pPr>
        <w:autoSpaceDE w:val="0"/>
        <w:autoSpaceDN w:val="0"/>
        <w:adjustRightInd w:val="0"/>
        <w:spacing w:line="360" w:lineRule="auto"/>
        <w:ind w:firstLine="448" w:firstLineChars="200"/>
        <w:rPr>
          <w:color w:val="auto"/>
          <w:sz w:val="24"/>
        </w:rPr>
      </w:pPr>
      <w:r>
        <w:rPr>
          <w:rFonts w:hint="eastAsia"/>
          <w:color w:val="auto"/>
          <w:sz w:val="24"/>
        </w:rPr>
        <w:t>（五）验收方法及标准</w:t>
      </w:r>
    </w:p>
    <w:p w14:paraId="033804FA">
      <w:pPr>
        <w:autoSpaceDE w:val="0"/>
        <w:autoSpaceDN w:val="0"/>
        <w:adjustRightInd w:val="0"/>
        <w:spacing w:line="360" w:lineRule="auto"/>
        <w:ind w:firstLine="448" w:firstLineChars="200"/>
        <w:rPr>
          <w:rFonts w:hint="eastAsia"/>
          <w:color w:val="auto"/>
          <w:sz w:val="24"/>
        </w:rPr>
      </w:pPr>
      <w:r>
        <w:rPr>
          <w:rFonts w:hint="eastAsia"/>
          <w:color w:val="auto"/>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710662E7">
      <w:pPr>
        <w:autoSpaceDE w:val="0"/>
        <w:autoSpaceDN w:val="0"/>
        <w:adjustRightInd w:val="0"/>
        <w:spacing w:line="360" w:lineRule="auto"/>
        <w:ind w:firstLine="448" w:firstLineChars="200"/>
        <w:rPr>
          <w:color w:val="auto"/>
          <w:sz w:val="24"/>
        </w:rPr>
      </w:pPr>
      <w:r>
        <w:rPr>
          <w:color w:val="auto"/>
          <w:sz w:val="24"/>
        </w:rPr>
        <w:t>验收时，采购人通过查询发证机关官网、</w:t>
      </w:r>
      <w:r>
        <w:rPr>
          <w:rFonts w:hint="eastAsia"/>
          <w:color w:val="auto"/>
          <w:sz w:val="24"/>
        </w:rPr>
        <w:t>核对原件、向相关第三方核实等方式对中标供应商相关专业人员证书予以查验，若发现提供虚假材料的，采购人保留终止采购合同，并追求其违约责任的权利。</w:t>
      </w:r>
    </w:p>
    <w:p w14:paraId="0C5B8C08">
      <w:pPr>
        <w:autoSpaceDE w:val="0"/>
        <w:autoSpaceDN w:val="0"/>
        <w:adjustRightInd w:val="0"/>
        <w:spacing w:line="360" w:lineRule="auto"/>
        <w:ind w:firstLine="448" w:firstLineChars="200"/>
        <w:rPr>
          <w:bCs/>
          <w:sz w:val="24"/>
        </w:rPr>
      </w:pPr>
      <w:r>
        <w:rPr>
          <w:sz w:val="24"/>
        </w:rPr>
        <w:t>二</w:t>
      </w:r>
      <w:r>
        <w:rPr>
          <w:bCs/>
          <w:sz w:val="24"/>
        </w:rPr>
        <w:t>、技术要求</w:t>
      </w:r>
    </w:p>
    <w:p w14:paraId="478E4D0E">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6939615C">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1D4B7E1D">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14:paraId="4AB7ED8E">
      <w:pPr>
        <w:spacing w:line="360" w:lineRule="auto"/>
        <w:ind w:firstLine="448" w:firstLineChars="200"/>
        <w:outlineLvl w:val="0"/>
        <w:rPr>
          <w:sz w:val="24"/>
        </w:rPr>
      </w:pPr>
      <w:r>
        <w:rPr>
          <w:sz w:val="24"/>
        </w:rPr>
        <w:t>（四）具体需求详见本部分项目需求书。</w:t>
      </w:r>
    </w:p>
    <w:p w14:paraId="4DC839EB">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25ED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776B4A8C">
            <w:pPr>
              <w:widowControl/>
              <w:adjustRightInd w:val="0"/>
              <w:snapToGrid w:val="0"/>
              <w:spacing w:line="360" w:lineRule="auto"/>
              <w:jc w:val="center"/>
              <w:rPr>
                <w:color w:val="auto"/>
                <w:kern w:val="0"/>
                <w:sz w:val="24"/>
                <w:szCs w:val="24"/>
              </w:rPr>
            </w:pPr>
            <w:r>
              <w:rPr>
                <w:color w:val="auto"/>
                <w:kern w:val="0"/>
                <w:sz w:val="24"/>
                <w:szCs w:val="24"/>
              </w:rPr>
              <w:t>第一部分 价格（</w:t>
            </w:r>
            <w:r>
              <w:rPr>
                <w:rFonts w:hint="eastAsia"/>
                <w:color w:val="auto"/>
                <w:kern w:val="0"/>
                <w:sz w:val="24"/>
                <w:szCs w:val="24"/>
                <w:lang w:val="en-US" w:eastAsia="zh-CN"/>
              </w:rPr>
              <w:t>1</w:t>
            </w:r>
            <w:r>
              <w:rPr>
                <w:color w:val="auto"/>
                <w:kern w:val="0"/>
                <w:sz w:val="24"/>
                <w:szCs w:val="24"/>
              </w:rPr>
              <w:t>0分）</w:t>
            </w:r>
          </w:p>
        </w:tc>
        <w:tc>
          <w:tcPr>
            <w:tcW w:w="1143" w:type="dxa"/>
            <w:shd w:val="clear" w:color="auto" w:fill="auto"/>
            <w:vAlign w:val="center"/>
          </w:tcPr>
          <w:p w14:paraId="3E95BDDB">
            <w:pPr>
              <w:widowControl/>
              <w:adjustRightInd w:val="0"/>
              <w:snapToGrid w:val="0"/>
              <w:spacing w:line="360" w:lineRule="auto"/>
              <w:jc w:val="center"/>
              <w:rPr>
                <w:color w:val="auto"/>
                <w:kern w:val="0"/>
                <w:sz w:val="24"/>
                <w:szCs w:val="24"/>
              </w:rPr>
            </w:pPr>
            <w:r>
              <w:rPr>
                <w:color w:val="auto"/>
                <w:kern w:val="0"/>
                <w:sz w:val="24"/>
                <w:szCs w:val="24"/>
              </w:rPr>
              <w:t>分值</w:t>
            </w:r>
          </w:p>
        </w:tc>
      </w:tr>
      <w:tr w14:paraId="42BC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3837784A">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4B7642E2">
            <w:pPr>
              <w:widowControl/>
              <w:adjustRightInd w:val="0"/>
              <w:snapToGrid w:val="0"/>
              <w:spacing w:line="360" w:lineRule="auto"/>
              <w:jc w:val="center"/>
              <w:rPr>
                <w:color w:val="auto"/>
                <w:kern w:val="0"/>
                <w:sz w:val="24"/>
                <w:szCs w:val="24"/>
              </w:rPr>
            </w:pPr>
            <w:r>
              <w:rPr>
                <w:color w:val="auto"/>
                <w:kern w:val="0"/>
                <w:sz w:val="24"/>
                <w:szCs w:val="24"/>
              </w:rPr>
              <w:t>价格</w:t>
            </w:r>
          </w:p>
        </w:tc>
        <w:tc>
          <w:tcPr>
            <w:tcW w:w="7311" w:type="dxa"/>
            <w:shd w:val="clear" w:color="auto" w:fill="auto"/>
            <w:vAlign w:val="center"/>
          </w:tcPr>
          <w:p w14:paraId="577E705B">
            <w:pPr>
              <w:widowControl/>
              <w:adjustRightInd w:val="0"/>
              <w:snapToGrid w:val="0"/>
              <w:spacing w:line="360" w:lineRule="auto"/>
              <w:rPr>
                <w:color w:val="auto"/>
                <w:kern w:val="0"/>
                <w:sz w:val="24"/>
                <w:szCs w:val="24"/>
              </w:rPr>
            </w:pPr>
            <w:r>
              <w:rPr>
                <w:color w:val="auto"/>
                <w:kern w:val="0"/>
                <w:sz w:val="24"/>
                <w:szCs w:val="24"/>
              </w:rPr>
              <w:t>（1）投标报价超过采购预算的，投标无效，未超过采购预算的投标报价按以下公式进行计算。</w:t>
            </w:r>
          </w:p>
          <w:p w14:paraId="6AAEB301">
            <w:pPr>
              <w:widowControl/>
              <w:adjustRightInd w:val="0"/>
              <w:snapToGrid w:val="0"/>
              <w:spacing w:line="360" w:lineRule="auto"/>
              <w:rPr>
                <w:color w:val="auto"/>
                <w:kern w:val="0"/>
                <w:sz w:val="24"/>
                <w:szCs w:val="24"/>
              </w:rPr>
            </w:pPr>
            <w:r>
              <w:rPr>
                <w:color w:val="auto"/>
                <w:kern w:val="0"/>
                <w:sz w:val="24"/>
                <w:szCs w:val="24"/>
              </w:rPr>
              <w:t>（2）投标报价得分=（评标基准价/投标报价）×</w:t>
            </w:r>
            <w:r>
              <w:rPr>
                <w:rFonts w:hint="eastAsia"/>
                <w:color w:val="auto"/>
                <w:kern w:val="0"/>
                <w:sz w:val="24"/>
                <w:szCs w:val="24"/>
                <w:lang w:val="en-US" w:eastAsia="zh-CN"/>
              </w:rPr>
              <w:t>1</w:t>
            </w:r>
            <w:r>
              <w:rPr>
                <w:color w:val="auto"/>
                <w:kern w:val="0"/>
                <w:sz w:val="24"/>
                <w:szCs w:val="24"/>
              </w:rPr>
              <w:t>0</w:t>
            </w:r>
          </w:p>
          <w:p w14:paraId="30150B84">
            <w:pPr>
              <w:widowControl/>
              <w:adjustRightInd w:val="0"/>
              <w:snapToGrid w:val="0"/>
              <w:spacing w:line="360" w:lineRule="auto"/>
              <w:rPr>
                <w:color w:val="auto"/>
                <w:kern w:val="0"/>
                <w:sz w:val="24"/>
                <w:szCs w:val="24"/>
              </w:rPr>
            </w:pPr>
            <w:r>
              <w:rPr>
                <w:color w:val="auto"/>
                <w:kern w:val="0"/>
                <w:sz w:val="24"/>
                <w:szCs w:val="24"/>
              </w:rPr>
              <w:t>注：满足招标文件要求且投标报价最低的投标报价为评标基准价。</w:t>
            </w:r>
          </w:p>
        </w:tc>
        <w:tc>
          <w:tcPr>
            <w:tcW w:w="1143" w:type="dxa"/>
            <w:shd w:val="clear" w:color="auto" w:fill="auto"/>
            <w:vAlign w:val="center"/>
          </w:tcPr>
          <w:p w14:paraId="2718EC33">
            <w:pPr>
              <w:widowControl/>
              <w:adjustRightInd w:val="0"/>
              <w:snapToGrid w:val="0"/>
              <w:spacing w:line="360" w:lineRule="auto"/>
              <w:jc w:val="center"/>
              <w:rPr>
                <w:color w:val="auto"/>
                <w:kern w:val="0"/>
                <w:sz w:val="24"/>
                <w:szCs w:val="24"/>
              </w:rPr>
            </w:pPr>
            <w:r>
              <w:rPr>
                <w:rFonts w:hint="eastAsia"/>
                <w:color w:val="auto"/>
                <w:kern w:val="0"/>
                <w:sz w:val="24"/>
                <w:szCs w:val="24"/>
                <w:lang w:val="en-US" w:eastAsia="zh-CN"/>
              </w:rPr>
              <w:t>1</w:t>
            </w:r>
            <w:r>
              <w:rPr>
                <w:color w:val="auto"/>
                <w:kern w:val="0"/>
                <w:sz w:val="24"/>
                <w:szCs w:val="24"/>
              </w:rPr>
              <w:t>0</w:t>
            </w:r>
          </w:p>
        </w:tc>
      </w:tr>
      <w:tr w14:paraId="05EC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5AF0F134">
            <w:pPr>
              <w:widowControl/>
              <w:adjustRightInd w:val="0"/>
              <w:snapToGrid w:val="0"/>
              <w:spacing w:line="360" w:lineRule="auto"/>
              <w:jc w:val="center"/>
              <w:rPr>
                <w:color w:val="auto"/>
                <w:kern w:val="0"/>
                <w:sz w:val="24"/>
                <w:szCs w:val="24"/>
              </w:rPr>
            </w:pPr>
            <w:r>
              <w:rPr>
                <w:color w:val="auto"/>
                <w:kern w:val="0"/>
                <w:sz w:val="24"/>
                <w:szCs w:val="24"/>
              </w:rPr>
              <w:t>第二部分 客观分（</w:t>
            </w:r>
            <w:r>
              <w:rPr>
                <w:rFonts w:hint="eastAsia"/>
                <w:color w:val="auto"/>
                <w:kern w:val="0"/>
                <w:sz w:val="24"/>
                <w:szCs w:val="24"/>
                <w:lang w:val="en-US" w:eastAsia="zh-CN"/>
              </w:rPr>
              <w:t>6</w:t>
            </w:r>
            <w:r>
              <w:rPr>
                <w:rFonts w:hint="eastAsia"/>
                <w:color w:val="auto"/>
                <w:kern w:val="0"/>
                <w:sz w:val="24"/>
                <w:szCs w:val="24"/>
              </w:rPr>
              <w:t>0</w:t>
            </w:r>
            <w:r>
              <w:rPr>
                <w:color w:val="auto"/>
                <w:kern w:val="0"/>
                <w:sz w:val="24"/>
                <w:szCs w:val="24"/>
              </w:rPr>
              <w:t>分）</w:t>
            </w:r>
          </w:p>
        </w:tc>
        <w:tc>
          <w:tcPr>
            <w:tcW w:w="1143" w:type="dxa"/>
            <w:shd w:val="clear" w:color="auto" w:fill="auto"/>
            <w:vAlign w:val="center"/>
          </w:tcPr>
          <w:p w14:paraId="0EF92150">
            <w:pPr>
              <w:widowControl/>
              <w:adjustRightInd w:val="0"/>
              <w:snapToGrid w:val="0"/>
              <w:spacing w:line="360" w:lineRule="auto"/>
              <w:jc w:val="center"/>
              <w:rPr>
                <w:color w:val="auto"/>
                <w:kern w:val="0"/>
                <w:sz w:val="24"/>
                <w:szCs w:val="24"/>
              </w:rPr>
            </w:pPr>
            <w:r>
              <w:rPr>
                <w:color w:val="auto"/>
                <w:kern w:val="0"/>
                <w:sz w:val="24"/>
                <w:szCs w:val="24"/>
              </w:rPr>
              <w:t>分值</w:t>
            </w:r>
          </w:p>
        </w:tc>
      </w:tr>
      <w:tr w14:paraId="0C57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63" w:type="dxa"/>
            <w:shd w:val="clear" w:color="auto" w:fill="auto"/>
            <w:noWrap/>
            <w:vAlign w:val="center"/>
          </w:tcPr>
          <w:p w14:paraId="5E8D45FE">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1D026401">
            <w:pPr>
              <w:widowControl/>
              <w:adjustRightInd w:val="0"/>
              <w:snapToGrid w:val="0"/>
              <w:spacing w:line="360" w:lineRule="auto"/>
              <w:jc w:val="center"/>
              <w:rPr>
                <w:color w:val="auto"/>
                <w:kern w:val="0"/>
                <w:sz w:val="24"/>
                <w:szCs w:val="24"/>
              </w:rPr>
            </w:pPr>
            <w:r>
              <w:rPr>
                <w:color w:val="auto"/>
                <w:kern w:val="0"/>
                <w:sz w:val="24"/>
                <w:szCs w:val="24"/>
              </w:rPr>
              <w:t>投标人业绩</w:t>
            </w:r>
          </w:p>
        </w:tc>
        <w:tc>
          <w:tcPr>
            <w:tcW w:w="7311" w:type="dxa"/>
            <w:shd w:val="clear" w:color="auto" w:fill="auto"/>
            <w:vAlign w:val="center"/>
          </w:tcPr>
          <w:p w14:paraId="76127862">
            <w:pPr>
              <w:widowControl/>
              <w:adjustRightInd w:val="0"/>
              <w:snapToGrid w:val="0"/>
              <w:spacing w:line="360" w:lineRule="auto"/>
              <w:rPr>
                <w:color w:val="auto"/>
                <w:kern w:val="0"/>
                <w:sz w:val="24"/>
                <w:szCs w:val="24"/>
              </w:rPr>
            </w:pPr>
            <w:r>
              <w:rPr>
                <w:rFonts w:hint="eastAsia"/>
                <w:color w:val="auto"/>
                <w:kern w:val="0"/>
                <w:sz w:val="24"/>
                <w:szCs w:val="24"/>
              </w:rPr>
              <w:t>完全按照以下要求提供投标人曾实施的非住宅物业管理服务业绩，提供的证明材料均不得遮挡涂黑，否则不予认定加分。</w:t>
            </w:r>
          </w:p>
          <w:p w14:paraId="2B0F2567">
            <w:pPr>
              <w:widowControl/>
              <w:adjustRightInd w:val="0"/>
              <w:snapToGrid w:val="0"/>
              <w:spacing w:line="360" w:lineRule="auto"/>
              <w:rPr>
                <w:rFonts w:hint="eastAsia" w:eastAsia="宋体"/>
                <w:color w:val="auto"/>
                <w:kern w:val="0"/>
                <w:sz w:val="24"/>
                <w:szCs w:val="24"/>
                <w:lang w:eastAsia="zh-CN"/>
              </w:rPr>
            </w:pPr>
            <w:r>
              <w:rPr>
                <w:rFonts w:hint="eastAsia"/>
                <w:color w:val="auto"/>
                <w:kern w:val="0"/>
                <w:sz w:val="24"/>
                <w:szCs w:val="24"/>
              </w:rPr>
              <w:t>A. 合同原件扫描件。包括买卖双方名称及盖章、物业服务期限（合同服务起始日期为2021年1月1日或以后，且已经履行至少1年的时间）、物业服务内容</w:t>
            </w:r>
            <w:r>
              <w:rPr>
                <w:rFonts w:hint="eastAsia"/>
                <w:color w:val="auto"/>
                <w:kern w:val="0"/>
                <w:sz w:val="24"/>
                <w:szCs w:val="24"/>
                <w:lang w:eastAsia="zh-CN"/>
              </w:rPr>
              <w:t>。</w:t>
            </w:r>
          </w:p>
          <w:p w14:paraId="027F36CF">
            <w:pPr>
              <w:widowControl/>
              <w:adjustRightInd w:val="0"/>
              <w:snapToGrid w:val="0"/>
              <w:spacing w:line="360" w:lineRule="auto"/>
              <w:rPr>
                <w:color w:val="auto"/>
                <w:kern w:val="0"/>
                <w:sz w:val="24"/>
                <w:szCs w:val="24"/>
              </w:rPr>
            </w:pPr>
            <w:r>
              <w:rPr>
                <w:rFonts w:hint="eastAsia"/>
                <w:color w:val="auto"/>
                <w:kern w:val="0"/>
                <w:sz w:val="24"/>
                <w:szCs w:val="24"/>
              </w:rPr>
              <w:t>B. 提供上述合同服务期限内至少一个月的服务方开具的物业费发票凭证原件扫描件。</w:t>
            </w:r>
          </w:p>
          <w:p w14:paraId="15EC4AAE">
            <w:pPr>
              <w:widowControl/>
              <w:adjustRightInd w:val="0"/>
              <w:snapToGrid w:val="0"/>
              <w:spacing w:line="360" w:lineRule="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tc>
        <w:tc>
          <w:tcPr>
            <w:tcW w:w="1143" w:type="dxa"/>
            <w:shd w:val="clear" w:color="auto" w:fill="auto"/>
            <w:vAlign w:val="center"/>
          </w:tcPr>
          <w:p w14:paraId="7742141A">
            <w:pPr>
              <w:widowControl/>
              <w:adjustRightInd w:val="0"/>
              <w:snapToGrid w:val="0"/>
              <w:spacing w:line="360" w:lineRule="auto"/>
              <w:jc w:val="center"/>
              <w:rPr>
                <w:color w:val="auto"/>
                <w:kern w:val="0"/>
                <w:sz w:val="24"/>
                <w:szCs w:val="24"/>
              </w:rPr>
            </w:pPr>
            <w:r>
              <w:rPr>
                <w:rFonts w:hint="eastAsia"/>
                <w:color w:val="auto"/>
                <w:kern w:val="0"/>
                <w:sz w:val="24"/>
                <w:szCs w:val="24"/>
              </w:rPr>
              <w:t>10</w:t>
            </w:r>
          </w:p>
        </w:tc>
      </w:tr>
      <w:tr w14:paraId="5D77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8C1B62E">
            <w:pPr>
              <w:widowControl/>
              <w:adjustRightInd w:val="0"/>
              <w:snapToGrid w:val="0"/>
              <w:spacing w:line="360" w:lineRule="auto"/>
              <w:jc w:val="center"/>
              <w:rPr>
                <w:color w:val="auto"/>
                <w:kern w:val="0"/>
                <w:sz w:val="24"/>
                <w:szCs w:val="24"/>
              </w:rPr>
            </w:pPr>
            <w:r>
              <w:rPr>
                <w:rFonts w:hint="eastAsia"/>
                <w:color w:val="auto"/>
                <w:kern w:val="0"/>
                <w:sz w:val="24"/>
                <w:szCs w:val="24"/>
              </w:rPr>
              <w:t>2</w:t>
            </w:r>
          </w:p>
        </w:tc>
        <w:tc>
          <w:tcPr>
            <w:tcW w:w="1419" w:type="dxa"/>
            <w:shd w:val="clear" w:color="auto" w:fill="auto"/>
            <w:vAlign w:val="center"/>
          </w:tcPr>
          <w:p w14:paraId="73757255">
            <w:pPr>
              <w:widowControl/>
              <w:adjustRightInd w:val="0"/>
              <w:snapToGrid w:val="0"/>
              <w:spacing w:line="360" w:lineRule="auto"/>
              <w:jc w:val="center"/>
              <w:rPr>
                <w:color w:val="auto"/>
                <w:kern w:val="0"/>
                <w:sz w:val="24"/>
                <w:szCs w:val="24"/>
              </w:rPr>
            </w:pPr>
            <w:r>
              <w:rPr>
                <w:color w:val="auto"/>
                <w:kern w:val="0"/>
                <w:sz w:val="24"/>
                <w:szCs w:val="24"/>
              </w:rPr>
              <w:t>投标人相关证书评价</w:t>
            </w:r>
          </w:p>
        </w:tc>
        <w:tc>
          <w:tcPr>
            <w:tcW w:w="7311" w:type="dxa"/>
            <w:shd w:val="clear" w:color="auto" w:fill="auto"/>
            <w:vAlign w:val="center"/>
          </w:tcPr>
          <w:p w14:paraId="4B455124">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21CEDD54">
            <w:pPr>
              <w:widowControl/>
              <w:adjustRightInd w:val="0"/>
              <w:snapToGrid w:val="0"/>
              <w:spacing w:line="360" w:lineRule="auto"/>
              <w:rPr>
                <w:color w:val="auto"/>
                <w:kern w:val="0"/>
                <w:sz w:val="24"/>
                <w:szCs w:val="24"/>
              </w:rPr>
            </w:pPr>
            <w:r>
              <w:rPr>
                <w:rFonts w:hint="eastAsia"/>
                <w:color w:val="auto"/>
                <w:kern w:val="0"/>
                <w:sz w:val="24"/>
                <w:szCs w:val="24"/>
              </w:rPr>
              <w:t>具备1个证书得2分，最高6分</w:t>
            </w:r>
          </w:p>
        </w:tc>
        <w:tc>
          <w:tcPr>
            <w:tcW w:w="1143" w:type="dxa"/>
            <w:shd w:val="clear" w:color="auto" w:fill="auto"/>
            <w:vAlign w:val="center"/>
          </w:tcPr>
          <w:p w14:paraId="33741B5C">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32A7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26E5094">
            <w:pPr>
              <w:widowControl/>
              <w:adjustRightInd w:val="0"/>
              <w:snapToGrid w:val="0"/>
              <w:spacing w:line="360" w:lineRule="auto"/>
              <w:jc w:val="center"/>
              <w:rPr>
                <w:color w:val="auto"/>
                <w:kern w:val="0"/>
                <w:sz w:val="24"/>
                <w:szCs w:val="24"/>
              </w:rPr>
            </w:pPr>
            <w:r>
              <w:rPr>
                <w:rFonts w:hint="eastAsia"/>
                <w:color w:val="auto"/>
                <w:kern w:val="0"/>
                <w:sz w:val="24"/>
                <w:szCs w:val="24"/>
              </w:rPr>
              <w:t>3</w:t>
            </w:r>
          </w:p>
        </w:tc>
        <w:tc>
          <w:tcPr>
            <w:tcW w:w="1419" w:type="dxa"/>
            <w:shd w:val="clear" w:color="auto" w:fill="auto"/>
            <w:vAlign w:val="center"/>
          </w:tcPr>
          <w:p w14:paraId="3A29CB7D">
            <w:pPr>
              <w:widowControl/>
              <w:adjustRightInd w:val="0"/>
              <w:snapToGrid w:val="0"/>
              <w:spacing w:line="360" w:lineRule="auto"/>
              <w:jc w:val="center"/>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14:paraId="4C97521D">
            <w:pPr>
              <w:widowControl/>
              <w:adjustRightInd w:val="0"/>
              <w:snapToGrid w:val="0"/>
              <w:spacing w:line="360" w:lineRule="auto"/>
              <w:rPr>
                <w:color w:val="auto"/>
                <w:kern w:val="0"/>
                <w:sz w:val="24"/>
                <w:szCs w:val="24"/>
              </w:rPr>
            </w:pPr>
            <w:r>
              <w:rPr>
                <w:rFonts w:hint="eastAsia"/>
                <w:color w:val="auto"/>
                <w:kern w:val="0"/>
                <w:sz w:val="24"/>
                <w:szCs w:val="24"/>
              </w:rPr>
              <w:t>投入的项目经理为投标单位正式员工，提供项目经理姓名、开标日前三个月中连续两个月的由投标单位或其分公司为该项目经理缴纳社会保险证明扫描件，否则不予认定加分。</w:t>
            </w:r>
          </w:p>
          <w:p w14:paraId="3AB38B7F">
            <w:pPr>
              <w:widowControl/>
              <w:adjustRightInd w:val="0"/>
              <w:snapToGrid w:val="0"/>
              <w:spacing w:line="360" w:lineRule="auto"/>
              <w:rPr>
                <w:color w:val="auto"/>
                <w:kern w:val="0"/>
                <w:sz w:val="24"/>
                <w:szCs w:val="24"/>
              </w:rPr>
            </w:pPr>
            <w:r>
              <w:rPr>
                <w:rFonts w:hint="eastAsia"/>
                <w:color w:val="auto"/>
                <w:kern w:val="0"/>
                <w:sz w:val="24"/>
                <w:szCs w:val="24"/>
              </w:rPr>
              <w:t>提供项目经理</w:t>
            </w:r>
            <w:r>
              <w:rPr>
                <w:rFonts w:hint="eastAsia" w:cs="宋体" w:asciiTheme="minorEastAsia" w:hAnsiTheme="minorEastAsia"/>
                <w:b w:val="0"/>
                <w:bCs/>
                <w:color w:val="auto"/>
                <w:sz w:val="24"/>
                <w:szCs w:val="24"/>
              </w:rPr>
              <w:t>卫生防疫部门或医疗机构颁发的健康证</w:t>
            </w:r>
            <w:r>
              <w:rPr>
                <w:rFonts w:hint="eastAsia"/>
                <w:color w:val="auto"/>
                <w:kern w:val="0"/>
                <w:sz w:val="24"/>
                <w:szCs w:val="24"/>
              </w:rPr>
              <w:t>扫描件的：</w:t>
            </w:r>
            <w:r>
              <w:rPr>
                <w:rFonts w:hint="eastAsia"/>
                <w:color w:val="auto"/>
                <w:kern w:val="0"/>
                <w:sz w:val="24"/>
                <w:szCs w:val="24"/>
                <w:lang w:val="en-US" w:eastAsia="zh-CN"/>
              </w:rPr>
              <w:t>3</w:t>
            </w:r>
            <w:r>
              <w:rPr>
                <w:rFonts w:hint="eastAsia"/>
                <w:color w:val="auto"/>
                <w:kern w:val="0"/>
                <w:sz w:val="24"/>
                <w:szCs w:val="24"/>
              </w:rPr>
              <w:t>分，其他：0分；</w:t>
            </w:r>
          </w:p>
        </w:tc>
        <w:tc>
          <w:tcPr>
            <w:tcW w:w="1143" w:type="dxa"/>
            <w:shd w:val="clear" w:color="auto" w:fill="auto"/>
            <w:vAlign w:val="center"/>
          </w:tcPr>
          <w:p w14:paraId="7CB0610C">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3</w:t>
            </w:r>
          </w:p>
        </w:tc>
      </w:tr>
      <w:tr w14:paraId="3B20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05034E0">
            <w:pPr>
              <w:widowControl/>
              <w:adjustRightInd w:val="0"/>
              <w:snapToGrid w:val="0"/>
              <w:spacing w:line="360" w:lineRule="auto"/>
              <w:jc w:val="center"/>
              <w:rPr>
                <w:color w:val="auto"/>
                <w:kern w:val="0"/>
                <w:sz w:val="24"/>
                <w:szCs w:val="24"/>
              </w:rPr>
            </w:pPr>
            <w:r>
              <w:rPr>
                <w:rFonts w:hint="eastAsia"/>
                <w:color w:val="auto"/>
                <w:kern w:val="0"/>
                <w:sz w:val="24"/>
                <w:szCs w:val="24"/>
              </w:rPr>
              <w:t>4</w:t>
            </w:r>
          </w:p>
        </w:tc>
        <w:tc>
          <w:tcPr>
            <w:tcW w:w="1419" w:type="dxa"/>
            <w:shd w:val="clear" w:color="auto" w:fill="auto"/>
            <w:vAlign w:val="center"/>
          </w:tcPr>
          <w:p w14:paraId="2A61E807">
            <w:pPr>
              <w:widowControl/>
              <w:adjustRightInd w:val="0"/>
              <w:snapToGrid w:val="0"/>
              <w:spacing w:line="360" w:lineRule="auto"/>
              <w:jc w:val="center"/>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3CDE3666">
            <w:pPr>
              <w:widowControl/>
              <w:adjustRightInd w:val="0"/>
              <w:snapToGrid w:val="0"/>
              <w:spacing w:line="360" w:lineRule="auto"/>
              <w:rPr>
                <w:rFonts w:hint="eastAsia"/>
                <w:color w:val="auto"/>
                <w:kern w:val="0"/>
                <w:sz w:val="24"/>
                <w:szCs w:val="24"/>
              </w:rPr>
            </w:pPr>
            <w:r>
              <w:rPr>
                <w:rFonts w:hint="eastAsia"/>
                <w:color w:val="auto"/>
                <w:kern w:val="0"/>
                <w:sz w:val="24"/>
                <w:szCs w:val="24"/>
              </w:rPr>
              <w:t>（1）</w:t>
            </w:r>
            <w:r>
              <w:rPr>
                <w:rFonts w:hint="eastAsia"/>
                <w:color w:val="auto"/>
                <w:kern w:val="0"/>
                <w:sz w:val="24"/>
                <w:szCs w:val="24"/>
                <w:lang w:val="en-US" w:eastAsia="zh-CN"/>
              </w:rPr>
              <w:t>保洁、</w:t>
            </w:r>
            <w:r>
              <w:rPr>
                <w:rFonts w:hint="eastAsia" w:asciiTheme="minorEastAsia" w:hAnsiTheme="minorEastAsia"/>
                <w:b w:val="0"/>
                <w:bCs/>
                <w:color w:val="auto"/>
                <w:sz w:val="24"/>
                <w:szCs w:val="24"/>
                <w:lang w:val="en-US" w:eastAsia="zh-CN"/>
              </w:rPr>
              <w:t>综合维护</w:t>
            </w:r>
            <w:r>
              <w:rPr>
                <w:rFonts w:hint="eastAsia"/>
                <w:color w:val="auto"/>
                <w:kern w:val="0"/>
                <w:sz w:val="24"/>
                <w:szCs w:val="24"/>
              </w:rPr>
              <w:t>：提供</w:t>
            </w:r>
            <w:r>
              <w:rPr>
                <w:rFonts w:hint="eastAsia" w:cs="宋体" w:asciiTheme="minorEastAsia" w:hAnsiTheme="minorEastAsia"/>
                <w:b w:val="0"/>
                <w:bCs/>
                <w:color w:val="auto"/>
                <w:sz w:val="24"/>
                <w:szCs w:val="24"/>
              </w:rPr>
              <w:t>卫生防疫部门或医疗机构颁发的健康证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3</w:t>
            </w:r>
            <w:r>
              <w:rPr>
                <w:rFonts w:hint="eastAsia"/>
                <w:color w:val="auto"/>
                <w:kern w:val="0"/>
                <w:sz w:val="24"/>
                <w:szCs w:val="24"/>
              </w:rPr>
              <w:t>分，最多</w:t>
            </w:r>
            <w:r>
              <w:rPr>
                <w:rFonts w:hint="eastAsia"/>
                <w:color w:val="auto"/>
                <w:kern w:val="0"/>
                <w:sz w:val="24"/>
                <w:szCs w:val="24"/>
                <w:lang w:val="en-US" w:eastAsia="zh-CN"/>
              </w:rPr>
              <w:t>15</w:t>
            </w:r>
            <w:r>
              <w:rPr>
                <w:rFonts w:hint="eastAsia"/>
                <w:color w:val="auto"/>
                <w:kern w:val="0"/>
                <w:sz w:val="24"/>
                <w:szCs w:val="24"/>
              </w:rPr>
              <w:t>分；</w:t>
            </w:r>
          </w:p>
          <w:p w14:paraId="6107DCBF">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2</w:t>
            </w:r>
            <w:r>
              <w:rPr>
                <w:rFonts w:hint="eastAsia"/>
                <w:color w:val="auto"/>
                <w:kern w:val="0"/>
                <w:sz w:val="24"/>
                <w:szCs w:val="24"/>
              </w:rPr>
              <w:t>）</w:t>
            </w:r>
            <w:r>
              <w:rPr>
                <w:rFonts w:asciiTheme="minorEastAsia" w:hAnsiTheme="minorEastAsia"/>
                <w:b w:val="0"/>
                <w:bCs/>
                <w:color w:val="auto"/>
                <w:sz w:val="24"/>
                <w:szCs w:val="24"/>
              </w:rPr>
              <w:t>设备维护（电</w:t>
            </w:r>
            <w:r>
              <w:rPr>
                <w:rFonts w:hint="eastAsia" w:asciiTheme="minorEastAsia" w:hAnsiTheme="minorEastAsia"/>
                <w:b w:val="0"/>
                <w:bCs/>
                <w:color w:val="auto"/>
                <w:sz w:val="24"/>
                <w:szCs w:val="24"/>
              </w:rPr>
              <w:t>工</w:t>
            </w:r>
            <w:r>
              <w:rPr>
                <w:rFonts w:asciiTheme="minorEastAsia" w:hAnsiTheme="minorEastAsia"/>
                <w:b w:val="0"/>
                <w:bCs/>
                <w:color w:val="auto"/>
                <w:sz w:val="24"/>
                <w:szCs w:val="24"/>
              </w:rPr>
              <w:t>）</w:t>
            </w:r>
            <w:r>
              <w:rPr>
                <w:rFonts w:hint="eastAsia"/>
                <w:color w:val="auto"/>
                <w:kern w:val="0"/>
                <w:sz w:val="24"/>
                <w:szCs w:val="24"/>
              </w:rPr>
              <w:t>：提供</w:t>
            </w:r>
            <w:r>
              <w:rPr>
                <w:rFonts w:hint="eastAsia" w:cs="宋体" w:asciiTheme="minorEastAsia" w:hAnsiTheme="minorEastAsia"/>
                <w:b w:val="0"/>
                <w:bCs/>
                <w:color w:val="auto"/>
                <w:sz w:val="24"/>
                <w:szCs w:val="24"/>
                <w:lang w:val="en-US" w:eastAsia="zh-CN"/>
              </w:rPr>
              <w:t>《</w:t>
            </w:r>
            <w:r>
              <w:rPr>
                <w:rFonts w:hint="eastAsia" w:cs="宋体" w:asciiTheme="minorEastAsia" w:hAnsiTheme="minorEastAsia"/>
                <w:b w:val="0"/>
                <w:bCs/>
                <w:color w:val="auto"/>
                <w:sz w:val="24"/>
                <w:szCs w:val="24"/>
              </w:rPr>
              <w:t>特种作业操作证（</w:t>
            </w:r>
            <w:r>
              <w:rPr>
                <w:rFonts w:hint="eastAsia" w:cs="宋体" w:asciiTheme="minorEastAsia" w:hAnsiTheme="minorEastAsia"/>
                <w:b w:val="0"/>
                <w:bCs/>
                <w:color w:val="auto"/>
                <w:sz w:val="24"/>
                <w:szCs w:val="24"/>
                <w:lang w:val="en-US" w:eastAsia="zh-CN"/>
              </w:rPr>
              <w:t>低</w:t>
            </w:r>
            <w:r>
              <w:rPr>
                <w:rFonts w:hint="eastAsia" w:cs="宋体" w:asciiTheme="minorEastAsia" w:hAnsiTheme="minorEastAsia"/>
                <w:b w:val="0"/>
                <w:bCs/>
                <w:color w:val="auto"/>
                <w:sz w:val="24"/>
                <w:szCs w:val="24"/>
              </w:rPr>
              <w:t>压电工作业）</w:t>
            </w:r>
            <w:r>
              <w:rPr>
                <w:rFonts w:hint="eastAsia" w:cs="宋体" w:asciiTheme="minorEastAsia" w:hAnsiTheme="minorEastAsia"/>
                <w:b w:val="0"/>
                <w:bCs/>
                <w:color w:val="auto"/>
                <w:sz w:val="24"/>
                <w:szCs w:val="24"/>
                <w:lang w:val="en-US" w:eastAsia="zh-CN"/>
              </w:rPr>
              <w:t>》及</w:t>
            </w:r>
            <w:r>
              <w:rPr>
                <w:rFonts w:hint="eastAsia" w:cs="宋体" w:asciiTheme="minorEastAsia" w:hAnsiTheme="minorEastAsia"/>
                <w:b w:val="0"/>
                <w:bCs/>
                <w:color w:val="auto"/>
                <w:sz w:val="24"/>
                <w:szCs w:val="24"/>
              </w:rPr>
              <w:t>卫生防疫部门或医疗机构颁发的健康证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3</w:t>
            </w:r>
            <w:r>
              <w:rPr>
                <w:rFonts w:hint="eastAsia"/>
                <w:color w:val="auto"/>
                <w:kern w:val="0"/>
                <w:sz w:val="24"/>
                <w:szCs w:val="24"/>
              </w:rPr>
              <w:t>分，最多</w:t>
            </w:r>
            <w:r>
              <w:rPr>
                <w:rFonts w:hint="eastAsia"/>
                <w:color w:val="auto"/>
                <w:kern w:val="0"/>
                <w:sz w:val="24"/>
                <w:szCs w:val="24"/>
                <w:lang w:val="en-US" w:eastAsia="zh-CN"/>
              </w:rPr>
              <w:t>3</w:t>
            </w:r>
            <w:r>
              <w:rPr>
                <w:rFonts w:hint="eastAsia"/>
                <w:color w:val="auto"/>
                <w:kern w:val="0"/>
                <w:sz w:val="24"/>
                <w:szCs w:val="24"/>
              </w:rPr>
              <w:t>分；</w:t>
            </w:r>
          </w:p>
          <w:p w14:paraId="616397A5">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asciiTheme="minorEastAsia" w:hAnsiTheme="minorEastAsia"/>
                <w:b w:val="0"/>
                <w:bCs/>
                <w:color w:val="auto"/>
                <w:sz w:val="24"/>
                <w:szCs w:val="24"/>
              </w:rPr>
              <w:t>设备维护（电</w:t>
            </w:r>
            <w:r>
              <w:rPr>
                <w:rFonts w:hint="eastAsia" w:asciiTheme="minorEastAsia" w:hAnsiTheme="minorEastAsia"/>
                <w:b w:val="0"/>
                <w:bCs/>
                <w:color w:val="auto"/>
                <w:sz w:val="24"/>
                <w:szCs w:val="24"/>
              </w:rPr>
              <w:t>工</w:t>
            </w:r>
            <w:r>
              <w:rPr>
                <w:rFonts w:asciiTheme="minorEastAsia" w:hAnsiTheme="minorEastAsia"/>
                <w:b w:val="0"/>
                <w:bCs/>
                <w:color w:val="auto"/>
                <w:sz w:val="24"/>
                <w:szCs w:val="24"/>
              </w:rPr>
              <w:t>）</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2</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3</w:t>
            </w:r>
            <w:r>
              <w:rPr>
                <w:rFonts w:hint="eastAsia"/>
                <w:color w:val="auto"/>
                <w:kern w:val="0"/>
                <w:sz w:val="24"/>
                <w:szCs w:val="24"/>
              </w:rPr>
              <w:t>分，最多</w:t>
            </w:r>
            <w:r>
              <w:rPr>
                <w:rFonts w:hint="eastAsia"/>
                <w:color w:val="auto"/>
                <w:kern w:val="0"/>
                <w:sz w:val="24"/>
                <w:szCs w:val="24"/>
                <w:lang w:val="en-US" w:eastAsia="zh-CN"/>
              </w:rPr>
              <w:t>3</w:t>
            </w:r>
            <w:r>
              <w:rPr>
                <w:rFonts w:hint="eastAsia"/>
                <w:color w:val="auto"/>
                <w:kern w:val="0"/>
                <w:sz w:val="24"/>
                <w:szCs w:val="24"/>
              </w:rPr>
              <w:t>分；</w:t>
            </w:r>
          </w:p>
        </w:tc>
        <w:tc>
          <w:tcPr>
            <w:tcW w:w="1143" w:type="dxa"/>
            <w:shd w:val="clear" w:color="auto" w:fill="auto"/>
            <w:vAlign w:val="center"/>
          </w:tcPr>
          <w:p w14:paraId="19BCCAA5">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21</w:t>
            </w:r>
          </w:p>
        </w:tc>
      </w:tr>
      <w:tr w14:paraId="353C8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2992B132">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19A8FE37">
            <w:pPr>
              <w:widowControl/>
              <w:adjustRightInd w:val="0"/>
              <w:snapToGrid w:val="0"/>
              <w:spacing w:line="360" w:lineRule="auto"/>
              <w:jc w:val="center"/>
              <w:rPr>
                <w:color w:val="auto"/>
                <w:kern w:val="0"/>
                <w:sz w:val="24"/>
                <w:szCs w:val="24"/>
              </w:rPr>
            </w:pPr>
            <w:r>
              <w:rPr>
                <w:color w:val="auto"/>
                <w:sz w:val="24"/>
              </w:rPr>
              <w:t>人员培训方案</w:t>
            </w:r>
          </w:p>
        </w:tc>
        <w:tc>
          <w:tcPr>
            <w:tcW w:w="7311" w:type="dxa"/>
            <w:shd w:val="clear" w:color="auto" w:fill="auto"/>
            <w:vAlign w:val="center"/>
          </w:tcPr>
          <w:p w14:paraId="043E9996">
            <w:pPr>
              <w:widowControl/>
              <w:adjustRightInd w:val="0"/>
              <w:snapToGrid w:val="0"/>
              <w:spacing w:line="360" w:lineRule="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1AD01DD7">
            <w:pPr>
              <w:widowControl/>
              <w:adjustRightInd w:val="0"/>
              <w:snapToGrid w:val="0"/>
              <w:spacing w:line="360" w:lineRule="auto"/>
              <w:rPr>
                <w:color w:val="auto"/>
                <w:kern w:val="0"/>
                <w:sz w:val="24"/>
                <w:szCs w:val="24"/>
              </w:rPr>
            </w:pPr>
            <w:r>
              <w:rPr>
                <w:rFonts w:hint="eastAsia"/>
                <w:color w:val="auto"/>
                <w:kern w:val="0"/>
                <w:sz w:val="24"/>
                <w:szCs w:val="24"/>
              </w:rPr>
              <w:t>每提供上述1项内容的得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tc>
        <w:tc>
          <w:tcPr>
            <w:tcW w:w="1143" w:type="dxa"/>
            <w:shd w:val="clear" w:color="auto" w:fill="auto"/>
            <w:vAlign w:val="center"/>
          </w:tcPr>
          <w:p w14:paraId="78781CD6">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6</w:t>
            </w:r>
          </w:p>
        </w:tc>
      </w:tr>
      <w:tr w14:paraId="589F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3E563581">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1E9A2464">
            <w:pPr>
              <w:widowControl/>
              <w:adjustRightInd w:val="0"/>
              <w:snapToGrid w:val="0"/>
              <w:spacing w:line="360" w:lineRule="auto"/>
              <w:jc w:val="center"/>
              <w:rPr>
                <w:color w:val="auto"/>
                <w:sz w:val="24"/>
              </w:rPr>
            </w:pPr>
            <w:r>
              <w:rPr>
                <w:rFonts w:hint="eastAsia"/>
                <w:color w:val="auto"/>
                <w:kern w:val="0"/>
                <w:sz w:val="24"/>
                <w:szCs w:val="24"/>
              </w:rPr>
              <w:t>保洁耗材评价</w:t>
            </w:r>
          </w:p>
        </w:tc>
        <w:tc>
          <w:tcPr>
            <w:tcW w:w="7311" w:type="dxa"/>
            <w:shd w:val="clear" w:color="auto" w:fill="auto"/>
            <w:vAlign w:val="center"/>
          </w:tcPr>
          <w:p w14:paraId="3ECB134C">
            <w:pPr>
              <w:widowControl/>
              <w:adjustRightInd w:val="0"/>
              <w:snapToGrid w:val="0"/>
              <w:spacing w:line="360" w:lineRule="auto"/>
              <w:rPr>
                <w:color w:val="auto"/>
                <w:kern w:val="0"/>
                <w:sz w:val="24"/>
                <w:szCs w:val="24"/>
              </w:rPr>
            </w:pPr>
            <w:r>
              <w:rPr>
                <w:rFonts w:hint="eastAsia"/>
                <w:color w:val="auto"/>
                <w:kern w:val="0"/>
                <w:sz w:val="24"/>
                <w:szCs w:val="24"/>
              </w:rPr>
              <w:t>提供具有检测资质的第三方检测机构出具的针对拟投入本项目保洁耗材的CMA检测报告扫描件，每个合格的扫描件得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tc>
        <w:tc>
          <w:tcPr>
            <w:tcW w:w="1143" w:type="dxa"/>
            <w:shd w:val="clear" w:color="auto" w:fill="auto"/>
            <w:vAlign w:val="center"/>
          </w:tcPr>
          <w:p w14:paraId="1F4908DF">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2</w:t>
            </w:r>
          </w:p>
        </w:tc>
      </w:tr>
      <w:tr w14:paraId="52B1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43978109">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437A1F0F">
            <w:pPr>
              <w:widowControl/>
              <w:adjustRightInd w:val="0"/>
              <w:snapToGrid w:val="0"/>
              <w:spacing w:line="360" w:lineRule="auto"/>
              <w:jc w:val="center"/>
              <w:rPr>
                <w:color w:val="auto"/>
                <w:sz w:val="24"/>
              </w:rPr>
            </w:pPr>
            <w:r>
              <w:rPr>
                <w:rFonts w:hint="eastAsia"/>
                <w:color w:val="auto"/>
                <w:sz w:val="24"/>
              </w:rPr>
              <w:t>投标人承诺评价</w:t>
            </w:r>
          </w:p>
        </w:tc>
        <w:tc>
          <w:tcPr>
            <w:tcW w:w="7311" w:type="dxa"/>
            <w:shd w:val="clear" w:color="auto" w:fill="auto"/>
            <w:vAlign w:val="center"/>
          </w:tcPr>
          <w:p w14:paraId="50EE66DC">
            <w:pPr>
              <w:widowControl/>
              <w:adjustRightInd w:val="0"/>
              <w:snapToGrid w:val="0"/>
              <w:spacing w:line="360" w:lineRule="auto"/>
              <w:rPr>
                <w:color w:val="auto"/>
                <w:kern w:val="0"/>
                <w:sz w:val="24"/>
                <w:szCs w:val="24"/>
              </w:rPr>
            </w:pPr>
            <w:r>
              <w:rPr>
                <w:rFonts w:hint="eastAsia"/>
                <w:color w:val="auto"/>
                <w:kern w:val="0"/>
                <w:sz w:val="24"/>
                <w:szCs w:val="24"/>
              </w:rPr>
              <w:t>承诺完全满足招标文件“报价要求”、“时间地点要求”、“付款方式要求”和技术要求中非“★”号要求的：</w:t>
            </w:r>
            <w:r>
              <w:rPr>
                <w:rFonts w:hint="eastAsia"/>
                <w:color w:val="auto"/>
                <w:kern w:val="0"/>
                <w:sz w:val="24"/>
                <w:szCs w:val="24"/>
                <w:lang w:val="en-US" w:eastAsia="zh-CN"/>
              </w:rPr>
              <w:t>12分</w:t>
            </w:r>
            <w:r>
              <w:rPr>
                <w:rFonts w:hint="eastAsia"/>
                <w:color w:val="auto"/>
                <w:kern w:val="0"/>
                <w:sz w:val="24"/>
                <w:szCs w:val="24"/>
              </w:rPr>
              <w:t>，其他0分。</w:t>
            </w:r>
          </w:p>
        </w:tc>
        <w:tc>
          <w:tcPr>
            <w:tcW w:w="1143" w:type="dxa"/>
            <w:shd w:val="clear" w:color="auto" w:fill="auto"/>
            <w:vAlign w:val="center"/>
          </w:tcPr>
          <w:p w14:paraId="365E1D26">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12</w:t>
            </w:r>
          </w:p>
        </w:tc>
      </w:tr>
      <w:tr w14:paraId="3385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7CFC0269">
            <w:pPr>
              <w:widowControl/>
              <w:adjustRightInd w:val="0"/>
              <w:snapToGrid w:val="0"/>
              <w:spacing w:line="360" w:lineRule="auto"/>
              <w:jc w:val="center"/>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08CBAE9E">
            <w:pPr>
              <w:widowControl/>
              <w:adjustRightInd w:val="0"/>
              <w:snapToGrid w:val="0"/>
              <w:spacing w:line="360" w:lineRule="auto"/>
              <w:jc w:val="center"/>
              <w:rPr>
                <w:color w:val="auto"/>
                <w:kern w:val="0"/>
                <w:sz w:val="24"/>
                <w:szCs w:val="24"/>
              </w:rPr>
            </w:pPr>
            <w:r>
              <w:rPr>
                <w:color w:val="auto"/>
                <w:kern w:val="0"/>
                <w:sz w:val="24"/>
                <w:szCs w:val="24"/>
              </w:rPr>
              <w:t>分值</w:t>
            </w:r>
          </w:p>
        </w:tc>
      </w:tr>
      <w:tr w14:paraId="0541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CF1D055">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13985C6B">
            <w:pPr>
              <w:widowControl/>
              <w:adjustRightInd w:val="0"/>
              <w:snapToGrid w:val="0"/>
              <w:spacing w:line="360" w:lineRule="auto"/>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38E5DB0A">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14:paraId="5864E129">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728A4896">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31DC50EC">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4887BFBF">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F28DFEA">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B7E0620">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084D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817DF6B">
            <w:pPr>
              <w:widowControl/>
              <w:adjustRightInd w:val="0"/>
              <w:snapToGrid w:val="0"/>
              <w:spacing w:line="360" w:lineRule="auto"/>
              <w:jc w:val="center"/>
              <w:rPr>
                <w:color w:val="auto"/>
                <w:kern w:val="0"/>
                <w:sz w:val="24"/>
                <w:szCs w:val="24"/>
              </w:rPr>
            </w:pPr>
            <w:r>
              <w:rPr>
                <w:color w:val="auto"/>
                <w:kern w:val="0"/>
                <w:sz w:val="24"/>
                <w:szCs w:val="24"/>
              </w:rPr>
              <w:t>2</w:t>
            </w:r>
          </w:p>
        </w:tc>
        <w:tc>
          <w:tcPr>
            <w:tcW w:w="1419" w:type="dxa"/>
            <w:shd w:val="clear" w:color="auto" w:fill="auto"/>
            <w:vAlign w:val="center"/>
          </w:tcPr>
          <w:p w14:paraId="652D02B4">
            <w:pPr>
              <w:widowControl/>
              <w:adjustRightInd w:val="0"/>
              <w:snapToGrid w:val="0"/>
              <w:spacing w:line="360" w:lineRule="auto"/>
              <w:jc w:val="center"/>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14:paraId="2B2A5A2D">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设备维护方案</w:t>
            </w:r>
          </w:p>
          <w:p w14:paraId="177164AF">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00C48525">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505F9F0D">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621BC86F">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60B120E4">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F2EF63F">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39BB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1BE70E28">
            <w:pPr>
              <w:widowControl/>
              <w:adjustRightInd w:val="0"/>
              <w:snapToGrid w:val="0"/>
              <w:spacing w:line="360" w:lineRule="auto"/>
              <w:jc w:val="center"/>
              <w:rPr>
                <w:color w:val="auto"/>
                <w:kern w:val="0"/>
                <w:sz w:val="24"/>
                <w:szCs w:val="24"/>
              </w:rPr>
            </w:pPr>
            <w:r>
              <w:rPr>
                <w:color w:val="auto"/>
                <w:kern w:val="0"/>
                <w:sz w:val="24"/>
                <w:szCs w:val="24"/>
              </w:rPr>
              <w:t>3</w:t>
            </w:r>
          </w:p>
        </w:tc>
        <w:tc>
          <w:tcPr>
            <w:tcW w:w="1419" w:type="dxa"/>
            <w:shd w:val="clear" w:color="auto" w:fill="auto"/>
            <w:vAlign w:val="center"/>
          </w:tcPr>
          <w:p w14:paraId="0319FC83">
            <w:pPr>
              <w:widowControl/>
              <w:adjustRightInd w:val="0"/>
              <w:snapToGrid w:val="0"/>
              <w:spacing w:line="360" w:lineRule="auto"/>
              <w:jc w:val="center"/>
              <w:rPr>
                <w:color w:val="auto"/>
                <w:kern w:val="0"/>
                <w:sz w:val="24"/>
                <w:szCs w:val="24"/>
              </w:rPr>
            </w:pPr>
            <w:r>
              <w:rPr>
                <w:rFonts w:hint="eastAsia"/>
                <w:color w:val="auto"/>
                <w:sz w:val="24"/>
              </w:rPr>
              <w:t>对项目重点、难点的理解评价</w:t>
            </w:r>
          </w:p>
        </w:tc>
        <w:tc>
          <w:tcPr>
            <w:tcW w:w="7311" w:type="dxa"/>
            <w:shd w:val="clear" w:color="auto" w:fill="auto"/>
            <w:vAlign w:val="center"/>
          </w:tcPr>
          <w:p w14:paraId="7C902436">
            <w:pPr>
              <w:widowControl/>
              <w:adjustRightInd w:val="0"/>
              <w:snapToGrid w:val="0"/>
              <w:spacing w:line="360" w:lineRule="auto"/>
              <w:rPr>
                <w:color w:val="auto"/>
                <w:kern w:val="0"/>
                <w:sz w:val="24"/>
                <w:szCs w:val="24"/>
              </w:rPr>
            </w:pPr>
            <w:r>
              <w:rPr>
                <w:rFonts w:hint="eastAsia"/>
                <w:color w:val="auto"/>
                <w:kern w:val="0"/>
                <w:sz w:val="24"/>
                <w:szCs w:val="24"/>
              </w:rPr>
              <w:t>至少包含针对本项目重点和难点的理解以及针对重点难点的应对解决方案</w:t>
            </w:r>
          </w:p>
          <w:p w14:paraId="5978A383">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4A10ACF4">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215B545E">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0E357887">
            <w:pPr>
              <w:widowControl/>
              <w:adjustRightInd w:val="0"/>
              <w:snapToGrid w:val="0"/>
              <w:spacing w:line="360" w:lineRule="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39624505">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4645973">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689B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4E20F89E">
            <w:pPr>
              <w:widowControl/>
              <w:adjustRightInd w:val="0"/>
              <w:snapToGrid w:val="0"/>
              <w:spacing w:line="360" w:lineRule="auto"/>
              <w:jc w:val="center"/>
              <w:rPr>
                <w:color w:val="auto"/>
                <w:kern w:val="0"/>
                <w:sz w:val="24"/>
                <w:szCs w:val="24"/>
              </w:rPr>
            </w:pPr>
            <w:r>
              <w:rPr>
                <w:color w:val="auto"/>
                <w:kern w:val="0"/>
                <w:sz w:val="24"/>
                <w:szCs w:val="24"/>
              </w:rPr>
              <w:t>4</w:t>
            </w:r>
          </w:p>
        </w:tc>
        <w:tc>
          <w:tcPr>
            <w:tcW w:w="1419" w:type="dxa"/>
            <w:shd w:val="clear" w:color="auto" w:fill="auto"/>
            <w:vAlign w:val="center"/>
          </w:tcPr>
          <w:p w14:paraId="107135D3">
            <w:pPr>
              <w:widowControl/>
              <w:adjustRightInd w:val="0"/>
              <w:snapToGrid w:val="0"/>
              <w:spacing w:line="360" w:lineRule="auto"/>
              <w:jc w:val="center"/>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14:paraId="7D27D852">
            <w:pPr>
              <w:widowControl/>
              <w:adjustRightInd w:val="0"/>
              <w:snapToGrid w:val="0"/>
              <w:spacing w:line="360" w:lineRule="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374EAD57">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4CECB492">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78331D6F">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4B0EDC30">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722985A3">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B261010">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7B483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9527307">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34CD611B">
            <w:pPr>
              <w:widowControl/>
              <w:adjustRightInd w:val="0"/>
              <w:snapToGrid w:val="0"/>
              <w:spacing w:line="360" w:lineRule="auto"/>
              <w:jc w:val="center"/>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14:paraId="4ECABD7F">
            <w:pPr>
              <w:widowControl/>
              <w:adjustRightInd w:val="0"/>
              <w:snapToGrid w:val="0"/>
              <w:spacing w:line="360" w:lineRule="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7F543489">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41D900B6">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44C04709">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683D3660">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6A5716DB">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21D7558">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1E34B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2DD0B5B">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360B6E68">
            <w:pPr>
              <w:widowControl/>
              <w:adjustRightInd w:val="0"/>
              <w:snapToGrid w:val="0"/>
              <w:spacing w:line="360" w:lineRule="auto"/>
              <w:jc w:val="center"/>
              <w:rPr>
                <w:color w:val="auto"/>
                <w:kern w:val="0"/>
                <w:sz w:val="24"/>
                <w:szCs w:val="24"/>
              </w:rPr>
            </w:pPr>
            <w:r>
              <w:rPr>
                <w:rFonts w:hint="eastAsia"/>
                <w:color w:val="auto"/>
                <w:sz w:val="24"/>
              </w:rPr>
              <w:t>人员保密管理方案评价</w:t>
            </w:r>
          </w:p>
        </w:tc>
        <w:tc>
          <w:tcPr>
            <w:tcW w:w="7311" w:type="dxa"/>
            <w:shd w:val="clear" w:color="auto" w:fill="auto"/>
            <w:vAlign w:val="center"/>
          </w:tcPr>
          <w:p w14:paraId="63F38FF1">
            <w:pPr>
              <w:widowControl/>
              <w:adjustRightInd w:val="0"/>
              <w:snapToGrid w:val="0"/>
              <w:spacing w:line="360" w:lineRule="auto"/>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14:paraId="4778BEA1">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1E42F7A2">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1CFD52F7">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49E78D72">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2056549F">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C70B316">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38D9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3286AE7B">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594480CE">
            <w:pPr>
              <w:widowControl/>
              <w:adjustRightInd w:val="0"/>
              <w:snapToGrid w:val="0"/>
              <w:spacing w:line="360" w:lineRule="auto"/>
              <w:jc w:val="center"/>
              <w:rPr>
                <w:color w:val="auto"/>
                <w:kern w:val="0"/>
                <w:sz w:val="24"/>
                <w:szCs w:val="24"/>
              </w:rPr>
            </w:pPr>
            <w:r>
              <w:rPr>
                <w:rFonts w:hint="eastAsia"/>
                <w:color w:val="auto"/>
                <w:sz w:val="24"/>
              </w:rPr>
              <w:t>人员稳定性方案评价</w:t>
            </w:r>
          </w:p>
        </w:tc>
        <w:tc>
          <w:tcPr>
            <w:tcW w:w="7311" w:type="dxa"/>
            <w:shd w:val="clear" w:color="auto" w:fill="auto"/>
            <w:vAlign w:val="center"/>
          </w:tcPr>
          <w:p w14:paraId="7EDC827A">
            <w:pPr>
              <w:widowControl/>
              <w:adjustRightInd w:val="0"/>
              <w:snapToGrid w:val="0"/>
              <w:spacing w:line="360" w:lineRule="auto"/>
              <w:rPr>
                <w:color w:val="auto"/>
                <w:sz w:val="24"/>
              </w:rPr>
            </w:pPr>
            <w:r>
              <w:rPr>
                <w:rFonts w:hint="eastAsia"/>
                <w:color w:val="auto"/>
                <w:sz w:val="24"/>
              </w:rPr>
              <w:t>至少包含服务期内保证人员更换率不得超过</w:t>
            </w:r>
            <w:r>
              <w:rPr>
                <w:rFonts w:hint="eastAsia"/>
                <w:color w:val="auto"/>
                <w:sz w:val="24"/>
                <w:lang w:eastAsia="zh-CN"/>
              </w:rPr>
              <w:t>项目需求书</w:t>
            </w:r>
            <w:r>
              <w:rPr>
                <w:rFonts w:hint="eastAsia"/>
                <w:color w:val="auto"/>
                <w:sz w:val="24"/>
              </w:rPr>
              <w:t>要求的措施，保证更换人员不得低于采购需求，且应经采购人同意的措施</w:t>
            </w:r>
          </w:p>
          <w:p w14:paraId="2877304B">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3FE66C58">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46EA193C">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03A20964">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8BC4A58">
            <w:pPr>
              <w:widowControl/>
              <w:adjustRightInd w:val="0"/>
              <w:snapToGrid w:val="0"/>
              <w:spacing w:line="360" w:lineRule="auto"/>
              <w:jc w:val="center"/>
              <w:rPr>
                <w:color w:val="auto"/>
                <w:kern w:val="0"/>
                <w:sz w:val="24"/>
                <w:szCs w:val="24"/>
              </w:rPr>
            </w:pPr>
            <w:r>
              <w:rPr>
                <w:color w:val="auto"/>
                <w:kern w:val="0"/>
                <w:sz w:val="24"/>
                <w:szCs w:val="24"/>
              </w:rPr>
              <w:t>3</w:t>
            </w:r>
          </w:p>
        </w:tc>
      </w:tr>
      <w:tr w14:paraId="2180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2F083C6B">
            <w:pPr>
              <w:widowControl/>
              <w:adjustRightInd w:val="0"/>
              <w:snapToGrid w:val="0"/>
              <w:spacing w:line="360" w:lineRule="auto"/>
              <w:jc w:val="center"/>
              <w:rPr>
                <w:color w:val="auto"/>
                <w:kern w:val="0"/>
                <w:sz w:val="24"/>
                <w:szCs w:val="24"/>
              </w:rPr>
            </w:pPr>
            <w:r>
              <w:rPr>
                <w:rFonts w:hint="eastAsia"/>
                <w:color w:val="auto"/>
                <w:kern w:val="0"/>
                <w:sz w:val="24"/>
                <w:szCs w:val="24"/>
              </w:rPr>
              <w:t>8</w:t>
            </w:r>
          </w:p>
        </w:tc>
        <w:tc>
          <w:tcPr>
            <w:tcW w:w="1419" w:type="dxa"/>
            <w:shd w:val="clear" w:color="auto" w:fill="auto"/>
            <w:vAlign w:val="center"/>
          </w:tcPr>
          <w:p w14:paraId="1C1C96D1">
            <w:pPr>
              <w:widowControl/>
              <w:adjustRightInd w:val="0"/>
              <w:snapToGrid w:val="0"/>
              <w:spacing w:line="360" w:lineRule="auto"/>
              <w:jc w:val="center"/>
              <w:rPr>
                <w:color w:val="auto"/>
                <w:sz w:val="24"/>
              </w:rPr>
            </w:pPr>
            <w:r>
              <w:rPr>
                <w:rFonts w:hint="eastAsia"/>
                <w:color w:val="auto"/>
                <w:sz w:val="24"/>
              </w:rPr>
              <w:t>价格测算方案评价</w:t>
            </w:r>
          </w:p>
        </w:tc>
        <w:tc>
          <w:tcPr>
            <w:tcW w:w="7311" w:type="dxa"/>
            <w:shd w:val="clear" w:color="auto" w:fill="auto"/>
            <w:vAlign w:val="center"/>
          </w:tcPr>
          <w:p w14:paraId="565E5047">
            <w:pPr>
              <w:widowControl/>
              <w:adjustRightInd w:val="0"/>
              <w:snapToGrid w:val="0"/>
              <w:spacing w:line="360" w:lineRule="auto"/>
              <w:rPr>
                <w:color w:val="auto"/>
                <w:sz w:val="24"/>
              </w:rPr>
            </w:pPr>
            <w:r>
              <w:rPr>
                <w:rFonts w:hint="eastAsia"/>
                <w:color w:val="auto"/>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7D82F9C4">
            <w:pPr>
              <w:widowControl/>
              <w:adjustRightInd w:val="0"/>
              <w:snapToGrid w:val="0"/>
              <w:spacing w:line="360" w:lineRule="auto"/>
              <w:rPr>
                <w:color w:val="auto"/>
                <w:sz w:val="24"/>
              </w:rPr>
            </w:pPr>
            <w:r>
              <w:rPr>
                <w:rFonts w:hint="eastAsia"/>
                <w:color w:val="auto"/>
                <w:sz w:val="24"/>
              </w:rPr>
              <w:t>价格测算方案科学合理，无瑕疵：3分；</w:t>
            </w:r>
          </w:p>
          <w:p w14:paraId="2EB002D0">
            <w:pPr>
              <w:widowControl/>
              <w:adjustRightInd w:val="0"/>
              <w:snapToGrid w:val="0"/>
              <w:spacing w:line="360" w:lineRule="auto"/>
              <w:rPr>
                <w:color w:val="auto"/>
                <w:sz w:val="24"/>
              </w:rPr>
            </w:pPr>
            <w:r>
              <w:rPr>
                <w:rFonts w:hint="eastAsia"/>
                <w:color w:val="auto"/>
                <w:sz w:val="24"/>
              </w:rPr>
              <w:t>内容存在1处瑕疵：2分；</w:t>
            </w:r>
          </w:p>
          <w:p w14:paraId="601DFD91">
            <w:pPr>
              <w:widowControl/>
              <w:adjustRightInd w:val="0"/>
              <w:snapToGrid w:val="0"/>
              <w:spacing w:line="360" w:lineRule="auto"/>
              <w:rPr>
                <w:color w:val="auto"/>
                <w:sz w:val="24"/>
              </w:rPr>
            </w:pPr>
            <w:r>
              <w:rPr>
                <w:rFonts w:hint="eastAsia"/>
                <w:color w:val="auto"/>
                <w:sz w:val="24"/>
              </w:rPr>
              <w:t>内容存在2处瑕疵：1分；</w:t>
            </w:r>
          </w:p>
          <w:p w14:paraId="6874415B">
            <w:pPr>
              <w:widowControl/>
              <w:adjustRightInd w:val="0"/>
              <w:snapToGrid w:val="0"/>
              <w:spacing w:line="360" w:lineRule="auto"/>
              <w:rPr>
                <w:color w:val="auto"/>
                <w:sz w:val="24"/>
              </w:rPr>
            </w:pPr>
            <w:r>
              <w:rPr>
                <w:rFonts w:hint="eastAsia"/>
                <w:color w:val="auto"/>
                <w:sz w:val="24"/>
              </w:rPr>
              <w:t>未提供测算方案或方案存在3处及以上瑕疵或社会保险、住房公积金应缴未缴的：0分。</w:t>
            </w:r>
          </w:p>
          <w:p w14:paraId="0C1EAF9C">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61272A91">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5CF8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0B9F96CA">
            <w:pPr>
              <w:widowControl/>
              <w:adjustRightInd w:val="0"/>
              <w:snapToGrid w:val="0"/>
              <w:spacing w:line="360" w:lineRule="auto"/>
              <w:jc w:val="center"/>
              <w:rPr>
                <w:color w:val="auto"/>
                <w:sz w:val="24"/>
              </w:rPr>
            </w:pPr>
            <w:r>
              <w:rPr>
                <w:color w:val="auto"/>
                <w:sz w:val="24"/>
              </w:rPr>
              <w:t>合计</w:t>
            </w:r>
          </w:p>
        </w:tc>
        <w:tc>
          <w:tcPr>
            <w:tcW w:w="1143" w:type="dxa"/>
            <w:shd w:val="clear" w:color="auto" w:fill="auto"/>
            <w:vAlign w:val="center"/>
          </w:tcPr>
          <w:p w14:paraId="137296D0">
            <w:pPr>
              <w:widowControl/>
              <w:adjustRightInd w:val="0"/>
              <w:snapToGrid w:val="0"/>
              <w:spacing w:line="360" w:lineRule="auto"/>
              <w:jc w:val="center"/>
              <w:rPr>
                <w:color w:val="auto"/>
                <w:kern w:val="0"/>
                <w:sz w:val="24"/>
                <w:szCs w:val="24"/>
              </w:rPr>
            </w:pPr>
            <w:r>
              <w:rPr>
                <w:color w:val="auto"/>
                <w:kern w:val="0"/>
                <w:sz w:val="24"/>
                <w:szCs w:val="24"/>
              </w:rPr>
              <w:t>100</w:t>
            </w:r>
          </w:p>
        </w:tc>
      </w:tr>
    </w:tbl>
    <w:p w14:paraId="6CC2ADB6">
      <w:pPr>
        <w:spacing w:line="360" w:lineRule="auto"/>
        <w:ind w:firstLine="448" w:firstLineChars="200"/>
        <w:outlineLvl w:val="0"/>
        <w:rPr>
          <w:sz w:val="24"/>
        </w:rPr>
      </w:pPr>
      <w:r>
        <w:rPr>
          <w:sz w:val="24"/>
        </w:rPr>
        <w:t>四、投标文件内容要求</w:t>
      </w:r>
    </w:p>
    <w:p w14:paraId="713823D9">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14C39742">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4CAA9EEC">
      <w:pPr>
        <w:spacing w:line="360" w:lineRule="auto"/>
        <w:jc w:val="center"/>
        <w:rPr>
          <w:b/>
          <w:sz w:val="24"/>
        </w:rPr>
      </w:pPr>
      <w:r>
        <w:rPr>
          <w:sz w:val="24"/>
          <w:u w:val="single"/>
        </w:rPr>
        <w:br w:type="page"/>
      </w:r>
      <w:r>
        <w:rPr>
          <w:b/>
          <w:sz w:val="24"/>
        </w:rPr>
        <w:t>项目需求书</w:t>
      </w:r>
    </w:p>
    <w:p w14:paraId="2FB19FBA">
      <w:pPr>
        <w:widowControl/>
        <w:ind w:firstLine="448" w:firstLineChars="200"/>
        <w:jc w:val="left"/>
        <w:rPr>
          <w:b/>
          <w:bCs/>
          <w:sz w:val="24"/>
        </w:rPr>
      </w:pPr>
      <w:r>
        <w:rPr>
          <w:rFonts w:hint="eastAsia"/>
          <w:b/>
          <w:bCs/>
          <w:sz w:val="24"/>
        </w:rPr>
        <w:t>一、项目背景</w:t>
      </w:r>
    </w:p>
    <w:p w14:paraId="72F5432C">
      <w:pPr>
        <w:widowControl/>
        <w:ind w:firstLine="448" w:firstLineChars="200"/>
        <w:jc w:val="left"/>
        <w:rPr>
          <w:sz w:val="24"/>
        </w:rPr>
      </w:pPr>
      <w:r>
        <w:rPr>
          <w:rFonts w:hint="eastAsia"/>
          <w:sz w:val="24"/>
        </w:rPr>
        <w:t>天津市消防救援总队训练与战勤保障支队坐落于天津市北辰区小淀镇赵庄旁津榆公路222号，支队机关办公楼、培训楼、综合训练馆（木质地板）、餐厅、岗亭及训练设施等14栋单体建筑，建筑面积约21850平方米。为给机关创造一个整洁舒适的工作环境，现需进行保洁及维修服务招标。</w:t>
      </w:r>
    </w:p>
    <w:p w14:paraId="2A0AE88B">
      <w:pPr>
        <w:widowControl/>
        <w:ind w:firstLine="448" w:firstLineChars="200"/>
        <w:jc w:val="left"/>
        <w:rPr>
          <w:rFonts w:hint="eastAsia" w:eastAsia="宋体"/>
          <w:sz w:val="24"/>
          <w:lang w:eastAsia="zh-CN"/>
        </w:rPr>
      </w:pPr>
      <w:r>
        <w:rPr>
          <w:rFonts w:hint="eastAsia"/>
          <w:sz w:val="24"/>
        </w:rPr>
        <w:t>本项目属于物业管理行业</w:t>
      </w:r>
      <w:r>
        <w:rPr>
          <w:rFonts w:hint="eastAsia"/>
          <w:sz w:val="24"/>
          <w:lang w:eastAsia="zh-CN"/>
        </w:rPr>
        <w:t>。</w:t>
      </w:r>
    </w:p>
    <w:p w14:paraId="34456561">
      <w:pPr>
        <w:widowControl/>
        <w:numPr>
          <w:ilvl w:val="0"/>
          <w:numId w:val="2"/>
        </w:numPr>
        <w:ind w:firstLine="448" w:firstLineChars="200"/>
        <w:jc w:val="left"/>
        <w:rPr>
          <w:b/>
          <w:bCs/>
          <w:sz w:val="24"/>
        </w:rPr>
      </w:pPr>
      <w:r>
        <w:rPr>
          <w:b/>
          <w:bCs/>
          <w:sz w:val="24"/>
        </w:rPr>
        <w:t>人员及岗位要求</w:t>
      </w:r>
    </w:p>
    <w:tbl>
      <w:tblPr>
        <w:tblStyle w:val="23"/>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1199"/>
        <w:gridCol w:w="992"/>
        <w:gridCol w:w="3934"/>
        <w:gridCol w:w="1228"/>
        <w:gridCol w:w="1495"/>
      </w:tblGrid>
      <w:tr w14:paraId="0F92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26" w:type="dxa"/>
            <w:vAlign w:val="center"/>
          </w:tcPr>
          <w:p w14:paraId="690D8188">
            <w:pPr>
              <w:spacing w:line="360" w:lineRule="auto"/>
              <w:jc w:val="center"/>
              <w:rPr>
                <w:rFonts w:asciiTheme="minorEastAsia" w:hAnsiTheme="minorEastAsia"/>
                <w:b/>
                <w:bCs w:val="0"/>
                <w:sz w:val="24"/>
                <w:szCs w:val="24"/>
              </w:rPr>
            </w:pPr>
            <w:r>
              <w:rPr>
                <w:rFonts w:asciiTheme="minorEastAsia" w:hAnsiTheme="minorEastAsia"/>
                <w:b/>
                <w:bCs w:val="0"/>
                <w:sz w:val="24"/>
                <w:szCs w:val="24"/>
              </w:rPr>
              <w:t>序号</w:t>
            </w:r>
          </w:p>
        </w:tc>
        <w:tc>
          <w:tcPr>
            <w:tcW w:w="1199" w:type="dxa"/>
            <w:vAlign w:val="center"/>
          </w:tcPr>
          <w:p w14:paraId="71B56AC8">
            <w:pPr>
              <w:spacing w:line="360" w:lineRule="auto"/>
              <w:jc w:val="center"/>
              <w:rPr>
                <w:rFonts w:asciiTheme="minorEastAsia" w:hAnsiTheme="minorEastAsia"/>
                <w:b/>
                <w:bCs w:val="0"/>
                <w:sz w:val="24"/>
                <w:szCs w:val="24"/>
              </w:rPr>
            </w:pPr>
            <w:r>
              <w:rPr>
                <w:rFonts w:asciiTheme="minorEastAsia" w:hAnsiTheme="minorEastAsia"/>
                <w:b/>
                <w:bCs w:val="0"/>
                <w:sz w:val="24"/>
                <w:szCs w:val="24"/>
              </w:rPr>
              <w:t>岗位名称</w:t>
            </w:r>
          </w:p>
        </w:tc>
        <w:tc>
          <w:tcPr>
            <w:tcW w:w="992" w:type="dxa"/>
            <w:vAlign w:val="center"/>
          </w:tcPr>
          <w:p w14:paraId="3498E047">
            <w:pPr>
              <w:spacing w:line="360" w:lineRule="auto"/>
              <w:jc w:val="center"/>
              <w:rPr>
                <w:rFonts w:asciiTheme="minorEastAsia" w:hAnsiTheme="minorEastAsia"/>
                <w:b/>
                <w:bCs w:val="0"/>
                <w:sz w:val="24"/>
                <w:szCs w:val="24"/>
              </w:rPr>
            </w:pPr>
            <w:r>
              <w:rPr>
                <w:rFonts w:asciiTheme="minorEastAsia" w:hAnsiTheme="minorEastAsia"/>
                <w:b/>
                <w:bCs w:val="0"/>
                <w:sz w:val="24"/>
                <w:szCs w:val="24"/>
              </w:rPr>
              <w:t>人数</w:t>
            </w:r>
          </w:p>
        </w:tc>
        <w:tc>
          <w:tcPr>
            <w:tcW w:w="3934" w:type="dxa"/>
            <w:vAlign w:val="center"/>
          </w:tcPr>
          <w:p w14:paraId="7F5F95C8">
            <w:pPr>
              <w:spacing w:line="360" w:lineRule="auto"/>
              <w:jc w:val="center"/>
              <w:rPr>
                <w:rFonts w:asciiTheme="minorEastAsia" w:hAnsiTheme="minorEastAsia"/>
                <w:b/>
                <w:bCs w:val="0"/>
                <w:sz w:val="24"/>
                <w:szCs w:val="24"/>
              </w:rPr>
            </w:pPr>
            <w:r>
              <w:rPr>
                <w:rFonts w:asciiTheme="minorEastAsia" w:hAnsiTheme="minorEastAsia"/>
                <w:b/>
                <w:bCs w:val="0"/>
                <w:sz w:val="24"/>
                <w:szCs w:val="24"/>
              </w:rPr>
              <w:t>要求</w:t>
            </w:r>
          </w:p>
        </w:tc>
        <w:tc>
          <w:tcPr>
            <w:tcW w:w="1228" w:type="dxa"/>
            <w:vAlign w:val="center"/>
          </w:tcPr>
          <w:p w14:paraId="5355777A">
            <w:pPr>
              <w:spacing w:line="360" w:lineRule="auto"/>
              <w:jc w:val="center"/>
              <w:rPr>
                <w:rFonts w:asciiTheme="minorEastAsia" w:hAnsiTheme="minorEastAsia"/>
                <w:b/>
                <w:bCs w:val="0"/>
                <w:sz w:val="24"/>
                <w:szCs w:val="24"/>
              </w:rPr>
            </w:pPr>
            <w:r>
              <w:rPr>
                <w:rFonts w:asciiTheme="minorEastAsia" w:hAnsiTheme="minorEastAsia"/>
                <w:b/>
                <w:bCs w:val="0"/>
                <w:sz w:val="24"/>
                <w:szCs w:val="24"/>
              </w:rPr>
              <w:t>是否接受退休人员</w:t>
            </w:r>
          </w:p>
        </w:tc>
        <w:tc>
          <w:tcPr>
            <w:tcW w:w="1495" w:type="dxa"/>
            <w:vAlign w:val="center"/>
          </w:tcPr>
          <w:p w14:paraId="6E679257">
            <w:pPr>
              <w:spacing w:line="360" w:lineRule="auto"/>
              <w:jc w:val="center"/>
              <w:rPr>
                <w:rFonts w:asciiTheme="minorEastAsia" w:hAnsiTheme="minorEastAsia"/>
                <w:b/>
                <w:bCs w:val="0"/>
                <w:sz w:val="24"/>
                <w:szCs w:val="24"/>
              </w:rPr>
            </w:pPr>
            <w:r>
              <w:rPr>
                <w:rFonts w:asciiTheme="minorEastAsia" w:hAnsiTheme="minorEastAsia"/>
                <w:b/>
                <w:bCs w:val="0"/>
                <w:sz w:val="24"/>
                <w:szCs w:val="24"/>
              </w:rPr>
              <w:t>工作时间</w:t>
            </w:r>
          </w:p>
        </w:tc>
      </w:tr>
      <w:tr w14:paraId="35BA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2BD558F">
            <w:pPr>
              <w:spacing w:line="360" w:lineRule="auto"/>
              <w:jc w:val="center"/>
              <w:rPr>
                <w:rFonts w:asciiTheme="minorEastAsia" w:hAnsiTheme="minorEastAsia"/>
                <w:b w:val="0"/>
                <w:bCs/>
                <w:sz w:val="24"/>
                <w:szCs w:val="24"/>
              </w:rPr>
            </w:pPr>
            <w:r>
              <w:rPr>
                <w:rFonts w:hint="eastAsia" w:asciiTheme="minorEastAsia" w:hAnsiTheme="minorEastAsia"/>
                <w:b w:val="0"/>
                <w:bCs/>
                <w:sz w:val="24"/>
                <w:szCs w:val="24"/>
              </w:rPr>
              <w:t>1</w:t>
            </w:r>
          </w:p>
        </w:tc>
        <w:tc>
          <w:tcPr>
            <w:tcW w:w="1199" w:type="dxa"/>
            <w:vAlign w:val="center"/>
          </w:tcPr>
          <w:p w14:paraId="0DBFFF9B">
            <w:pPr>
              <w:spacing w:line="360" w:lineRule="auto"/>
              <w:jc w:val="center"/>
              <w:rPr>
                <w:rFonts w:asciiTheme="minorEastAsia" w:hAnsiTheme="minorEastAsia"/>
                <w:b w:val="0"/>
                <w:bCs/>
                <w:sz w:val="24"/>
                <w:szCs w:val="24"/>
              </w:rPr>
            </w:pPr>
            <w:r>
              <w:rPr>
                <w:rFonts w:hint="eastAsia" w:asciiTheme="minorEastAsia" w:hAnsiTheme="minorEastAsia"/>
                <w:b w:val="0"/>
                <w:bCs/>
                <w:sz w:val="24"/>
                <w:szCs w:val="24"/>
              </w:rPr>
              <w:t>物业经理</w:t>
            </w:r>
          </w:p>
        </w:tc>
        <w:tc>
          <w:tcPr>
            <w:tcW w:w="992" w:type="dxa"/>
            <w:vAlign w:val="center"/>
          </w:tcPr>
          <w:p w14:paraId="616E03D6">
            <w:pPr>
              <w:spacing w:line="360" w:lineRule="auto"/>
              <w:jc w:val="center"/>
              <w:rPr>
                <w:rFonts w:asciiTheme="minorEastAsia" w:hAnsiTheme="minorEastAsia"/>
                <w:b w:val="0"/>
                <w:bCs/>
                <w:sz w:val="24"/>
                <w:szCs w:val="24"/>
              </w:rPr>
            </w:pPr>
            <w:r>
              <w:rPr>
                <w:rFonts w:hint="eastAsia" w:asciiTheme="minorEastAsia" w:hAnsiTheme="minorEastAsia"/>
                <w:b w:val="0"/>
                <w:bCs/>
                <w:sz w:val="24"/>
                <w:szCs w:val="24"/>
              </w:rPr>
              <w:t>1</w:t>
            </w:r>
          </w:p>
        </w:tc>
        <w:tc>
          <w:tcPr>
            <w:tcW w:w="3934" w:type="dxa"/>
            <w:vAlign w:val="center"/>
          </w:tcPr>
          <w:p w14:paraId="5158794F">
            <w:pPr>
              <w:spacing w:line="360" w:lineRule="auto"/>
              <w:rPr>
                <w:rFonts w:hint="eastAsia" w:eastAsia="宋体" w:asciiTheme="minorEastAsia" w:hAnsiTheme="minorEastAsia"/>
                <w:b w:val="0"/>
                <w:bCs/>
                <w:kern w:val="0"/>
                <w:sz w:val="24"/>
                <w:szCs w:val="24"/>
                <w:lang w:eastAsia="zh-CN"/>
              </w:rPr>
            </w:pPr>
            <w:r>
              <w:rPr>
                <w:rFonts w:hint="eastAsia" w:asciiTheme="minorEastAsia" w:hAnsiTheme="minorEastAsia"/>
                <w:b w:val="0"/>
                <w:bCs/>
                <w:sz w:val="24"/>
                <w:szCs w:val="24"/>
              </w:rPr>
              <w:t>性别不限，</w:t>
            </w:r>
            <w:r>
              <w:rPr>
                <w:rFonts w:hint="eastAsia" w:cs="宋体" w:asciiTheme="minorEastAsia" w:hAnsiTheme="minorEastAsia"/>
                <w:b w:val="0"/>
                <w:bCs/>
                <w:sz w:val="24"/>
                <w:szCs w:val="24"/>
              </w:rPr>
              <w:t>持卫生防疫部门或医疗机构颁发的健康证。</w:t>
            </w:r>
            <w:r>
              <w:rPr>
                <w:rFonts w:hint="eastAsia" w:asciiTheme="minorEastAsia" w:hAnsiTheme="minorEastAsia"/>
                <w:b w:val="0"/>
                <w:bCs/>
                <w:kern w:val="0"/>
                <w:sz w:val="24"/>
                <w:szCs w:val="24"/>
              </w:rPr>
              <w:t>项目经理常驻本项目物业服务现场</w:t>
            </w:r>
            <w:r>
              <w:rPr>
                <w:rFonts w:hint="eastAsia" w:asciiTheme="minorEastAsia" w:hAnsiTheme="minorEastAsia"/>
                <w:b w:val="0"/>
                <w:bCs/>
                <w:kern w:val="0"/>
                <w:sz w:val="24"/>
                <w:szCs w:val="24"/>
                <w:lang w:eastAsia="zh-CN"/>
              </w:rPr>
              <w:t>。</w:t>
            </w:r>
          </w:p>
        </w:tc>
        <w:tc>
          <w:tcPr>
            <w:tcW w:w="1228" w:type="dxa"/>
            <w:vAlign w:val="center"/>
          </w:tcPr>
          <w:p w14:paraId="175DF105">
            <w:pPr>
              <w:spacing w:line="360" w:lineRule="auto"/>
              <w:jc w:val="center"/>
              <w:rPr>
                <w:rFonts w:asciiTheme="minorEastAsia" w:hAnsiTheme="minorEastAsia"/>
                <w:b w:val="0"/>
                <w:bCs/>
                <w:sz w:val="24"/>
                <w:szCs w:val="24"/>
              </w:rPr>
            </w:pPr>
            <w:r>
              <w:rPr>
                <w:rFonts w:hint="eastAsia" w:asciiTheme="minorEastAsia" w:hAnsiTheme="minorEastAsia"/>
                <w:b w:val="0"/>
                <w:bCs/>
                <w:sz w:val="24"/>
                <w:szCs w:val="24"/>
              </w:rPr>
              <w:t>否</w:t>
            </w:r>
          </w:p>
        </w:tc>
        <w:tc>
          <w:tcPr>
            <w:tcW w:w="1495" w:type="dxa"/>
            <w:vAlign w:val="center"/>
          </w:tcPr>
          <w:p w14:paraId="0386B868">
            <w:pPr>
              <w:spacing w:line="360" w:lineRule="auto"/>
              <w:jc w:val="center"/>
              <w:rPr>
                <w:rFonts w:hint="eastAsia" w:cs="宋体" w:asciiTheme="minorEastAsia" w:hAnsiTheme="minorEastAsia"/>
                <w:b w:val="0"/>
                <w:bCs/>
                <w:sz w:val="24"/>
                <w:szCs w:val="24"/>
                <w:lang w:val="en-US" w:eastAsia="zh-CN"/>
              </w:rPr>
            </w:pPr>
            <w:r>
              <w:rPr>
                <w:rFonts w:hint="eastAsia" w:cs="宋体" w:asciiTheme="minorEastAsia" w:hAnsiTheme="minorEastAsia"/>
                <w:b w:val="0"/>
                <w:bCs/>
                <w:sz w:val="24"/>
                <w:szCs w:val="24"/>
                <w:lang w:val="en-US" w:eastAsia="zh-CN"/>
              </w:rPr>
              <w:t>每周5天</w:t>
            </w:r>
          </w:p>
          <w:p w14:paraId="5CB4CD31">
            <w:pPr>
              <w:spacing w:line="360" w:lineRule="auto"/>
              <w:jc w:val="center"/>
              <w:rPr>
                <w:rFonts w:hint="default" w:cs="宋体" w:asciiTheme="minorEastAsia" w:hAnsiTheme="minorEastAsia"/>
                <w:b w:val="0"/>
                <w:bCs/>
                <w:sz w:val="24"/>
                <w:szCs w:val="24"/>
                <w:lang w:val="en-US" w:eastAsia="zh-CN"/>
              </w:rPr>
            </w:pPr>
            <w:r>
              <w:rPr>
                <w:rFonts w:hint="eastAsia" w:cs="宋体" w:asciiTheme="minorEastAsia" w:hAnsiTheme="minorEastAsia"/>
                <w:b w:val="0"/>
                <w:bCs/>
                <w:sz w:val="24"/>
                <w:szCs w:val="24"/>
                <w:lang w:val="en-US" w:eastAsia="zh-CN"/>
              </w:rPr>
              <w:t>每天8小时</w:t>
            </w:r>
          </w:p>
        </w:tc>
      </w:tr>
      <w:tr w14:paraId="4955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26" w:type="dxa"/>
            <w:vAlign w:val="center"/>
          </w:tcPr>
          <w:p w14:paraId="1DB654FF">
            <w:pPr>
              <w:spacing w:line="360" w:lineRule="auto"/>
              <w:jc w:val="center"/>
              <w:rPr>
                <w:rFonts w:asciiTheme="minorEastAsia" w:hAnsiTheme="minorEastAsia"/>
                <w:b w:val="0"/>
                <w:bCs/>
                <w:sz w:val="24"/>
                <w:szCs w:val="24"/>
              </w:rPr>
            </w:pPr>
            <w:r>
              <w:rPr>
                <w:rFonts w:hint="eastAsia" w:asciiTheme="minorEastAsia" w:hAnsiTheme="minorEastAsia"/>
                <w:b w:val="0"/>
                <w:bCs/>
                <w:sz w:val="24"/>
                <w:szCs w:val="24"/>
              </w:rPr>
              <w:t>2</w:t>
            </w:r>
          </w:p>
        </w:tc>
        <w:tc>
          <w:tcPr>
            <w:tcW w:w="1199" w:type="dxa"/>
            <w:vAlign w:val="center"/>
          </w:tcPr>
          <w:p w14:paraId="21F4FEF1">
            <w:pPr>
              <w:spacing w:line="360" w:lineRule="auto"/>
              <w:jc w:val="center"/>
              <w:rPr>
                <w:rFonts w:asciiTheme="minorEastAsia" w:hAnsiTheme="minorEastAsia"/>
                <w:b w:val="0"/>
                <w:bCs/>
                <w:sz w:val="24"/>
                <w:szCs w:val="24"/>
              </w:rPr>
            </w:pPr>
            <w:r>
              <w:rPr>
                <w:rFonts w:asciiTheme="minorEastAsia" w:hAnsiTheme="minorEastAsia"/>
                <w:b w:val="0"/>
                <w:bCs/>
                <w:sz w:val="24"/>
                <w:szCs w:val="24"/>
              </w:rPr>
              <w:t>保洁</w:t>
            </w:r>
          </w:p>
        </w:tc>
        <w:tc>
          <w:tcPr>
            <w:tcW w:w="992" w:type="dxa"/>
            <w:vAlign w:val="center"/>
          </w:tcPr>
          <w:p w14:paraId="4A867307">
            <w:pPr>
              <w:spacing w:line="360" w:lineRule="auto"/>
              <w:jc w:val="center"/>
              <w:rPr>
                <w:rFonts w:hint="default" w:eastAsia="宋体" w:asciiTheme="minorEastAsia" w:hAnsiTheme="minorEastAsia"/>
                <w:b w:val="0"/>
                <w:bCs/>
                <w:sz w:val="24"/>
                <w:szCs w:val="24"/>
                <w:lang w:val="en-US" w:eastAsia="zh-CN"/>
              </w:rPr>
            </w:pPr>
            <w:r>
              <w:rPr>
                <w:rFonts w:hint="eastAsia" w:eastAsia="宋体" w:asciiTheme="minorEastAsia" w:hAnsiTheme="minorEastAsia"/>
                <w:b w:val="0"/>
                <w:bCs/>
                <w:sz w:val="24"/>
                <w:szCs w:val="24"/>
                <w:lang w:val="en-US" w:eastAsia="zh-CN"/>
              </w:rPr>
              <w:t>11</w:t>
            </w:r>
          </w:p>
        </w:tc>
        <w:tc>
          <w:tcPr>
            <w:tcW w:w="3934" w:type="dxa"/>
            <w:vAlign w:val="center"/>
          </w:tcPr>
          <w:p w14:paraId="34261D21">
            <w:pPr>
              <w:spacing w:line="360" w:lineRule="auto"/>
              <w:rPr>
                <w:rFonts w:asciiTheme="minorEastAsia" w:hAnsiTheme="minorEastAsia"/>
                <w:b w:val="0"/>
                <w:bCs/>
                <w:sz w:val="24"/>
                <w:szCs w:val="24"/>
              </w:rPr>
            </w:pPr>
            <w:r>
              <w:rPr>
                <w:rFonts w:hint="eastAsia" w:asciiTheme="minorEastAsia" w:hAnsiTheme="minorEastAsia"/>
                <w:b w:val="0"/>
                <w:bCs/>
                <w:sz w:val="24"/>
                <w:szCs w:val="24"/>
              </w:rPr>
              <w:t>性别不限，年龄</w:t>
            </w:r>
            <w:r>
              <w:rPr>
                <w:rFonts w:hint="eastAsia" w:asciiTheme="minorEastAsia" w:hAnsiTheme="minorEastAsia"/>
                <w:b w:val="0"/>
                <w:bCs/>
                <w:sz w:val="24"/>
                <w:szCs w:val="24"/>
                <w:lang w:val="en-US" w:eastAsia="zh-CN"/>
              </w:rPr>
              <w:t>60</w:t>
            </w:r>
            <w:r>
              <w:rPr>
                <w:rFonts w:hint="eastAsia" w:asciiTheme="minorEastAsia" w:hAnsiTheme="minorEastAsia"/>
                <w:b w:val="0"/>
                <w:bCs/>
                <w:sz w:val="24"/>
                <w:szCs w:val="24"/>
              </w:rPr>
              <w:t>周岁</w:t>
            </w:r>
            <w:r>
              <w:rPr>
                <w:rFonts w:hint="eastAsia" w:asciiTheme="minorEastAsia" w:hAnsiTheme="minorEastAsia"/>
                <w:b w:val="0"/>
                <w:bCs/>
                <w:sz w:val="24"/>
                <w:szCs w:val="24"/>
                <w:lang w:val="en-US" w:eastAsia="zh-CN"/>
              </w:rPr>
              <w:t>或</w:t>
            </w:r>
            <w:r>
              <w:rPr>
                <w:rFonts w:hint="eastAsia" w:asciiTheme="minorEastAsia" w:hAnsiTheme="minorEastAsia"/>
                <w:b w:val="0"/>
                <w:bCs/>
                <w:sz w:val="24"/>
                <w:szCs w:val="24"/>
              </w:rPr>
              <w:t>以下，</w:t>
            </w:r>
            <w:r>
              <w:rPr>
                <w:rFonts w:hint="eastAsia" w:cs="宋体" w:asciiTheme="minorEastAsia" w:hAnsiTheme="minorEastAsia"/>
                <w:b w:val="0"/>
                <w:bCs/>
                <w:sz w:val="24"/>
                <w:szCs w:val="24"/>
              </w:rPr>
              <w:t>持卫生防疫部门或医疗机构颁发的健康证。</w:t>
            </w:r>
          </w:p>
        </w:tc>
        <w:tc>
          <w:tcPr>
            <w:tcW w:w="1228" w:type="dxa"/>
            <w:vAlign w:val="center"/>
          </w:tcPr>
          <w:p w14:paraId="4A72C6CA">
            <w:pPr>
              <w:spacing w:line="360" w:lineRule="auto"/>
              <w:jc w:val="center"/>
              <w:rPr>
                <w:rFonts w:asciiTheme="minorEastAsia" w:hAnsiTheme="minorEastAsia"/>
                <w:b w:val="0"/>
                <w:bCs/>
                <w:sz w:val="24"/>
                <w:szCs w:val="24"/>
              </w:rPr>
            </w:pPr>
            <w:r>
              <w:rPr>
                <w:rFonts w:hint="eastAsia" w:asciiTheme="minorEastAsia" w:hAnsiTheme="minorEastAsia"/>
                <w:b w:val="0"/>
                <w:bCs/>
                <w:sz w:val="24"/>
                <w:szCs w:val="24"/>
                <w:lang w:val="en-US" w:eastAsia="zh-CN"/>
              </w:rPr>
              <w:t>是</w:t>
            </w:r>
          </w:p>
        </w:tc>
        <w:tc>
          <w:tcPr>
            <w:tcW w:w="1495" w:type="dxa"/>
            <w:vAlign w:val="center"/>
          </w:tcPr>
          <w:p w14:paraId="77C79281">
            <w:pPr>
              <w:spacing w:line="360" w:lineRule="auto"/>
              <w:jc w:val="center"/>
              <w:rPr>
                <w:rFonts w:hint="eastAsia" w:cs="宋体" w:asciiTheme="minorEastAsia" w:hAnsiTheme="minorEastAsia"/>
                <w:b w:val="0"/>
                <w:bCs/>
                <w:sz w:val="24"/>
                <w:szCs w:val="24"/>
                <w:lang w:val="en-US" w:eastAsia="zh-CN"/>
              </w:rPr>
            </w:pPr>
            <w:r>
              <w:rPr>
                <w:rFonts w:hint="eastAsia" w:cs="宋体" w:asciiTheme="minorEastAsia" w:hAnsiTheme="minorEastAsia"/>
                <w:b w:val="0"/>
                <w:bCs/>
                <w:sz w:val="24"/>
                <w:szCs w:val="24"/>
                <w:lang w:val="en-US" w:eastAsia="zh-CN"/>
              </w:rPr>
              <w:t>每周5天</w:t>
            </w:r>
          </w:p>
          <w:p w14:paraId="2C4FFCEF">
            <w:pPr>
              <w:spacing w:line="360" w:lineRule="auto"/>
              <w:jc w:val="center"/>
              <w:rPr>
                <w:rFonts w:asciiTheme="minorEastAsia" w:hAnsiTheme="minorEastAsia"/>
                <w:b w:val="0"/>
                <w:bCs/>
                <w:sz w:val="24"/>
                <w:szCs w:val="24"/>
              </w:rPr>
            </w:pPr>
            <w:r>
              <w:rPr>
                <w:rFonts w:hint="eastAsia" w:cs="宋体" w:asciiTheme="minorEastAsia" w:hAnsiTheme="minorEastAsia"/>
                <w:b w:val="0"/>
                <w:bCs/>
                <w:sz w:val="24"/>
                <w:szCs w:val="24"/>
                <w:lang w:val="en-US" w:eastAsia="zh-CN"/>
              </w:rPr>
              <w:t>每天8小时</w:t>
            </w:r>
          </w:p>
        </w:tc>
      </w:tr>
      <w:tr w14:paraId="25BBA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726" w:type="dxa"/>
            <w:vAlign w:val="center"/>
          </w:tcPr>
          <w:p w14:paraId="6240E4A4">
            <w:pPr>
              <w:spacing w:line="360" w:lineRule="auto"/>
              <w:jc w:val="center"/>
              <w:rPr>
                <w:rFonts w:asciiTheme="minorEastAsia" w:hAnsiTheme="minorEastAsia"/>
                <w:b w:val="0"/>
                <w:bCs/>
                <w:sz w:val="24"/>
                <w:szCs w:val="24"/>
              </w:rPr>
            </w:pPr>
            <w:r>
              <w:rPr>
                <w:rFonts w:hint="eastAsia" w:asciiTheme="minorEastAsia" w:hAnsiTheme="minorEastAsia"/>
                <w:b w:val="0"/>
                <w:bCs/>
                <w:sz w:val="24"/>
                <w:szCs w:val="24"/>
              </w:rPr>
              <w:t>3</w:t>
            </w:r>
          </w:p>
        </w:tc>
        <w:tc>
          <w:tcPr>
            <w:tcW w:w="1199" w:type="dxa"/>
            <w:vAlign w:val="center"/>
          </w:tcPr>
          <w:p w14:paraId="12EF54D4">
            <w:pPr>
              <w:spacing w:line="360" w:lineRule="auto"/>
              <w:jc w:val="center"/>
              <w:rPr>
                <w:rFonts w:asciiTheme="minorEastAsia" w:hAnsiTheme="minorEastAsia"/>
                <w:b w:val="0"/>
                <w:bCs/>
                <w:sz w:val="24"/>
                <w:szCs w:val="24"/>
              </w:rPr>
            </w:pPr>
            <w:r>
              <w:rPr>
                <w:rFonts w:asciiTheme="minorEastAsia" w:hAnsiTheme="minorEastAsia"/>
                <w:b w:val="0"/>
                <w:bCs/>
                <w:sz w:val="24"/>
                <w:szCs w:val="24"/>
              </w:rPr>
              <w:t>设备维护（电</w:t>
            </w:r>
            <w:r>
              <w:rPr>
                <w:rFonts w:hint="eastAsia" w:asciiTheme="minorEastAsia" w:hAnsiTheme="minorEastAsia"/>
                <w:b w:val="0"/>
                <w:bCs/>
                <w:sz w:val="24"/>
                <w:szCs w:val="24"/>
              </w:rPr>
              <w:t>工</w:t>
            </w:r>
            <w:r>
              <w:rPr>
                <w:rFonts w:asciiTheme="minorEastAsia" w:hAnsiTheme="minorEastAsia"/>
                <w:b w:val="0"/>
                <w:bCs/>
                <w:sz w:val="24"/>
                <w:szCs w:val="24"/>
              </w:rPr>
              <w:t>）</w:t>
            </w:r>
          </w:p>
        </w:tc>
        <w:tc>
          <w:tcPr>
            <w:tcW w:w="992" w:type="dxa"/>
            <w:vAlign w:val="center"/>
          </w:tcPr>
          <w:p w14:paraId="7FD88503">
            <w:pPr>
              <w:spacing w:line="360" w:lineRule="auto"/>
              <w:jc w:val="center"/>
              <w:rPr>
                <w:rFonts w:hint="default" w:eastAsia="宋体" w:asciiTheme="minorEastAsia" w:hAnsiTheme="minorEastAsia"/>
                <w:b w:val="0"/>
                <w:bCs/>
                <w:sz w:val="24"/>
                <w:szCs w:val="24"/>
                <w:lang w:val="en-US" w:eastAsia="zh-CN"/>
              </w:rPr>
            </w:pPr>
            <w:r>
              <w:rPr>
                <w:rFonts w:hint="eastAsia" w:eastAsia="宋体" w:asciiTheme="minorEastAsia" w:hAnsiTheme="minorEastAsia"/>
                <w:b w:val="0"/>
                <w:bCs/>
                <w:sz w:val="24"/>
                <w:szCs w:val="24"/>
                <w:lang w:val="en-US" w:eastAsia="zh-CN"/>
              </w:rPr>
              <w:t>1</w:t>
            </w:r>
          </w:p>
        </w:tc>
        <w:tc>
          <w:tcPr>
            <w:tcW w:w="3934" w:type="dxa"/>
            <w:vAlign w:val="center"/>
          </w:tcPr>
          <w:p w14:paraId="57370C31">
            <w:pPr>
              <w:spacing w:line="360" w:lineRule="auto"/>
              <w:rPr>
                <w:rFonts w:hint="eastAsia" w:cs="宋体" w:asciiTheme="minorEastAsia" w:hAnsiTheme="minorEastAsia"/>
                <w:b w:val="0"/>
                <w:bCs/>
                <w:sz w:val="24"/>
                <w:szCs w:val="24"/>
                <w:lang w:val="en-US" w:eastAsia="zh-CN"/>
              </w:rPr>
            </w:pPr>
            <w:r>
              <w:rPr>
                <w:rFonts w:hint="eastAsia" w:asciiTheme="minorEastAsia" w:hAnsiTheme="minorEastAsia"/>
                <w:b w:val="0"/>
                <w:bCs/>
                <w:sz w:val="24"/>
                <w:szCs w:val="24"/>
              </w:rPr>
              <w:t>男性，年龄</w:t>
            </w:r>
            <w:r>
              <w:rPr>
                <w:rFonts w:hint="eastAsia" w:asciiTheme="minorEastAsia" w:hAnsiTheme="minorEastAsia"/>
                <w:b w:val="0"/>
                <w:bCs/>
                <w:sz w:val="24"/>
                <w:szCs w:val="24"/>
                <w:lang w:val="en-US" w:eastAsia="zh-CN"/>
              </w:rPr>
              <w:t>59</w:t>
            </w:r>
            <w:r>
              <w:rPr>
                <w:rFonts w:hint="eastAsia" w:asciiTheme="minorEastAsia" w:hAnsiTheme="minorEastAsia"/>
                <w:b w:val="0"/>
                <w:bCs/>
                <w:sz w:val="24"/>
                <w:szCs w:val="24"/>
              </w:rPr>
              <w:t>周岁以下，持有</w:t>
            </w:r>
            <w:r>
              <w:rPr>
                <w:rFonts w:hint="eastAsia" w:cs="宋体" w:asciiTheme="minorEastAsia" w:hAnsiTheme="minorEastAsia"/>
                <w:b w:val="0"/>
                <w:bCs/>
                <w:sz w:val="24"/>
                <w:szCs w:val="24"/>
              </w:rPr>
              <w:t>卫生防疫部门或医疗机构颁发的健康证</w:t>
            </w:r>
            <w:r>
              <w:rPr>
                <w:rFonts w:hint="eastAsia" w:cs="宋体" w:asciiTheme="minorEastAsia" w:hAnsiTheme="minorEastAsia"/>
                <w:b w:val="0"/>
                <w:bCs/>
                <w:sz w:val="24"/>
                <w:szCs w:val="24"/>
                <w:lang w:val="en-US" w:eastAsia="zh-CN"/>
              </w:rPr>
              <w:t>上岗。</w:t>
            </w:r>
          </w:p>
          <w:p w14:paraId="7ADA91EF">
            <w:pPr>
              <w:spacing w:line="360" w:lineRule="auto"/>
              <w:rPr>
                <w:rFonts w:asciiTheme="minorEastAsia" w:hAnsiTheme="minorEastAsia"/>
                <w:b w:val="0"/>
                <w:bCs/>
                <w:color w:val="FF0000"/>
                <w:sz w:val="24"/>
                <w:szCs w:val="24"/>
              </w:rPr>
            </w:pPr>
            <w:r>
              <w:rPr>
                <w:rFonts w:hint="eastAsia"/>
                <w:sz w:val="24"/>
              </w:rPr>
              <w:t>★</w:t>
            </w:r>
            <w:r>
              <w:rPr>
                <w:rFonts w:hint="eastAsia" w:asciiTheme="minorEastAsia" w:hAnsiTheme="minorEastAsia"/>
                <w:b w:val="0"/>
                <w:bCs/>
                <w:sz w:val="24"/>
                <w:szCs w:val="24"/>
              </w:rPr>
              <w:t>持有</w:t>
            </w:r>
            <w:r>
              <w:rPr>
                <w:rFonts w:hint="eastAsia" w:cs="宋体" w:asciiTheme="minorEastAsia" w:hAnsiTheme="minorEastAsia"/>
                <w:b w:val="0"/>
                <w:bCs/>
                <w:sz w:val="24"/>
                <w:szCs w:val="24"/>
                <w:lang w:val="en-US" w:eastAsia="zh-CN"/>
              </w:rPr>
              <w:t>《</w:t>
            </w:r>
            <w:r>
              <w:rPr>
                <w:rFonts w:hint="eastAsia" w:cs="宋体" w:asciiTheme="minorEastAsia" w:hAnsiTheme="minorEastAsia"/>
                <w:b w:val="0"/>
                <w:bCs/>
                <w:sz w:val="24"/>
                <w:szCs w:val="24"/>
              </w:rPr>
              <w:t>特种作业操作证（</w:t>
            </w:r>
            <w:r>
              <w:rPr>
                <w:rFonts w:hint="eastAsia" w:cs="宋体" w:asciiTheme="minorEastAsia" w:hAnsiTheme="minorEastAsia"/>
                <w:b w:val="0"/>
                <w:bCs/>
                <w:sz w:val="24"/>
                <w:szCs w:val="24"/>
                <w:lang w:val="en-US" w:eastAsia="zh-CN"/>
              </w:rPr>
              <w:t>低</w:t>
            </w:r>
            <w:r>
              <w:rPr>
                <w:rFonts w:hint="eastAsia" w:cs="宋体" w:asciiTheme="minorEastAsia" w:hAnsiTheme="minorEastAsia"/>
                <w:b w:val="0"/>
                <w:bCs/>
                <w:sz w:val="24"/>
                <w:szCs w:val="24"/>
              </w:rPr>
              <w:t>压电工作业）</w:t>
            </w:r>
            <w:r>
              <w:rPr>
                <w:rFonts w:hint="eastAsia" w:cs="宋体" w:asciiTheme="minorEastAsia" w:hAnsiTheme="minorEastAsia"/>
                <w:b w:val="0"/>
                <w:bCs/>
                <w:sz w:val="24"/>
                <w:szCs w:val="24"/>
                <w:lang w:val="en-US" w:eastAsia="zh-CN"/>
              </w:rPr>
              <w:t>》上岗</w:t>
            </w:r>
            <w:r>
              <w:rPr>
                <w:rFonts w:hint="eastAsia" w:cs="宋体" w:asciiTheme="minorEastAsia" w:hAnsiTheme="minorEastAsia"/>
                <w:b w:val="0"/>
                <w:bCs/>
                <w:sz w:val="24"/>
                <w:szCs w:val="24"/>
              </w:rPr>
              <w:t>。</w:t>
            </w:r>
          </w:p>
        </w:tc>
        <w:tc>
          <w:tcPr>
            <w:tcW w:w="1228" w:type="dxa"/>
            <w:vAlign w:val="center"/>
          </w:tcPr>
          <w:p w14:paraId="46386B23">
            <w:pPr>
              <w:spacing w:line="360" w:lineRule="auto"/>
              <w:jc w:val="center"/>
              <w:rPr>
                <w:rFonts w:asciiTheme="minorEastAsia" w:hAnsiTheme="minorEastAsia"/>
                <w:b w:val="0"/>
                <w:bCs/>
                <w:sz w:val="24"/>
                <w:szCs w:val="24"/>
              </w:rPr>
            </w:pPr>
            <w:r>
              <w:rPr>
                <w:rFonts w:hint="eastAsia" w:asciiTheme="minorEastAsia" w:hAnsiTheme="minorEastAsia"/>
                <w:b w:val="0"/>
                <w:bCs/>
                <w:sz w:val="24"/>
                <w:szCs w:val="24"/>
              </w:rPr>
              <w:t>否</w:t>
            </w:r>
          </w:p>
        </w:tc>
        <w:tc>
          <w:tcPr>
            <w:tcW w:w="1495" w:type="dxa"/>
            <w:vAlign w:val="center"/>
          </w:tcPr>
          <w:p w14:paraId="0F88EA94">
            <w:pPr>
              <w:spacing w:line="360" w:lineRule="auto"/>
              <w:jc w:val="center"/>
              <w:rPr>
                <w:rFonts w:hint="eastAsia" w:cs="宋体" w:asciiTheme="minorEastAsia" w:hAnsiTheme="minorEastAsia"/>
                <w:b w:val="0"/>
                <w:bCs/>
                <w:sz w:val="24"/>
                <w:szCs w:val="24"/>
                <w:lang w:val="en-US" w:eastAsia="zh-CN"/>
              </w:rPr>
            </w:pPr>
            <w:r>
              <w:rPr>
                <w:rFonts w:hint="eastAsia" w:cs="宋体" w:asciiTheme="minorEastAsia" w:hAnsiTheme="minorEastAsia"/>
                <w:b w:val="0"/>
                <w:bCs/>
                <w:sz w:val="24"/>
                <w:szCs w:val="24"/>
                <w:lang w:val="en-US" w:eastAsia="zh-CN"/>
              </w:rPr>
              <w:t>每周5天</w:t>
            </w:r>
          </w:p>
          <w:p w14:paraId="3E4CE9D0">
            <w:pPr>
              <w:spacing w:line="360" w:lineRule="auto"/>
              <w:jc w:val="center"/>
              <w:rPr>
                <w:rFonts w:asciiTheme="minorEastAsia" w:hAnsiTheme="minorEastAsia"/>
                <w:b w:val="0"/>
                <w:bCs/>
                <w:sz w:val="24"/>
                <w:szCs w:val="24"/>
              </w:rPr>
            </w:pPr>
            <w:r>
              <w:rPr>
                <w:rFonts w:hint="eastAsia" w:cs="宋体" w:asciiTheme="minorEastAsia" w:hAnsiTheme="minorEastAsia"/>
                <w:b w:val="0"/>
                <w:bCs/>
                <w:sz w:val="24"/>
                <w:szCs w:val="24"/>
                <w:lang w:val="en-US" w:eastAsia="zh-CN"/>
              </w:rPr>
              <w:t>每天8小时</w:t>
            </w:r>
          </w:p>
        </w:tc>
      </w:tr>
      <w:tr w14:paraId="2F7A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26" w:type="dxa"/>
            <w:vAlign w:val="center"/>
          </w:tcPr>
          <w:p w14:paraId="0F08EDFF">
            <w:pPr>
              <w:spacing w:line="360" w:lineRule="auto"/>
              <w:jc w:val="center"/>
              <w:rPr>
                <w:rFonts w:hint="eastAsia" w:eastAsia="宋体" w:asciiTheme="minorEastAsia" w:hAnsiTheme="minorEastAsia"/>
                <w:b w:val="0"/>
                <w:bCs/>
                <w:sz w:val="24"/>
                <w:szCs w:val="24"/>
                <w:lang w:val="en-US" w:eastAsia="zh-CN"/>
              </w:rPr>
            </w:pPr>
            <w:r>
              <w:rPr>
                <w:rFonts w:hint="eastAsia" w:asciiTheme="minorEastAsia" w:hAnsiTheme="minorEastAsia"/>
                <w:b w:val="0"/>
                <w:bCs/>
                <w:sz w:val="24"/>
                <w:szCs w:val="24"/>
                <w:lang w:val="en-US" w:eastAsia="zh-CN"/>
              </w:rPr>
              <w:t>4</w:t>
            </w:r>
          </w:p>
        </w:tc>
        <w:tc>
          <w:tcPr>
            <w:tcW w:w="1199" w:type="dxa"/>
            <w:vAlign w:val="center"/>
          </w:tcPr>
          <w:p w14:paraId="202360C1">
            <w:pPr>
              <w:spacing w:line="360" w:lineRule="auto"/>
              <w:jc w:val="center"/>
              <w:rPr>
                <w:rFonts w:hint="default" w:eastAsia="宋体" w:asciiTheme="minorEastAsia" w:hAnsiTheme="minorEastAsia"/>
                <w:b w:val="0"/>
                <w:bCs/>
                <w:sz w:val="24"/>
                <w:szCs w:val="24"/>
                <w:lang w:val="en-US" w:eastAsia="zh-CN"/>
              </w:rPr>
            </w:pPr>
            <w:r>
              <w:rPr>
                <w:rFonts w:hint="eastAsia" w:asciiTheme="minorEastAsia" w:hAnsiTheme="minorEastAsia"/>
                <w:b w:val="0"/>
                <w:bCs/>
                <w:sz w:val="24"/>
                <w:szCs w:val="24"/>
                <w:lang w:val="en-US" w:eastAsia="zh-CN"/>
              </w:rPr>
              <w:t>综合维护</w:t>
            </w:r>
          </w:p>
        </w:tc>
        <w:tc>
          <w:tcPr>
            <w:tcW w:w="992" w:type="dxa"/>
            <w:vAlign w:val="center"/>
          </w:tcPr>
          <w:p w14:paraId="2B7D23D9">
            <w:pPr>
              <w:spacing w:line="360" w:lineRule="auto"/>
              <w:jc w:val="center"/>
              <w:rPr>
                <w:rFonts w:hint="default" w:eastAsia="宋体" w:asciiTheme="minorEastAsia" w:hAnsiTheme="minorEastAsia"/>
                <w:b w:val="0"/>
                <w:bCs/>
                <w:sz w:val="24"/>
                <w:szCs w:val="24"/>
                <w:lang w:val="en-US" w:eastAsia="zh-CN"/>
              </w:rPr>
            </w:pPr>
            <w:r>
              <w:rPr>
                <w:rFonts w:hint="eastAsia" w:eastAsia="宋体" w:asciiTheme="minorEastAsia" w:hAnsiTheme="minorEastAsia"/>
                <w:b w:val="0"/>
                <w:bCs/>
                <w:sz w:val="24"/>
                <w:szCs w:val="24"/>
                <w:lang w:val="en-US" w:eastAsia="zh-CN"/>
              </w:rPr>
              <w:t>2</w:t>
            </w:r>
          </w:p>
        </w:tc>
        <w:tc>
          <w:tcPr>
            <w:tcW w:w="3934" w:type="dxa"/>
            <w:vAlign w:val="center"/>
          </w:tcPr>
          <w:p w14:paraId="29BE5A33">
            <w:pPr>
              <w:spacing w:line="360" w:lineRule="auto"/>
              <w:rPr>
                <w:rFonts w:hint="default" w:eastAsia="宋体" w:asciiTheme="minorEastAsia" w:hAnsiTheme="minorEastAsia"/>
                <w:b w:val="0"/>
                <w:bCs/>
                <w:sz w:val="24"/>
                <w:szCs w:val="24"/>
                <w:lang w:val="en-US" w:eastAsia="zh-CN"/>
              </w:rPr>
            </w:pPr>
            <w:r>
              <w:rPr>
                <w:rFonts w:hint="eastAsia" w:asciiTheme="minorEastAsia" w:hAnsiTheme="minorEastAsia"/>
                <w:b w:val="0"/>
                <w:bCs/>
                <w:sz w:val="24"/>
                <w:szCs w:val="24"/>
                <w:lang w:val="en-US" w:eastAsia="zh-CN"/>
              </w:rPr>
              <w:t>性别不限，年龄65周岁以下，</w:t>
            </w:r>
            <w:r>
              <w:rPr>
                <w:rFonts w:hint="eastAsia" w:cs="宋体" w:asciiTheme="minorEastAsia" w:hAnsiTheme="minorEastAsia"/>
                <w:b w:val="0"/>
                <w:bCs/>
                <w:sz w:val="24"/>
                <w:szCs w:val="24"/>
              </w:rPr>
              <w:t>持卫生防疫部门或医疗机构颁发的健康证。</w:t>
            </w:r>
          </w:p>
        </w:tc>
        <w:tc>
          <w:tcPr>
            <w:tcW w:w="1228" w:type="dxa"/>
            <w:vAlign w:val="center"/>
          </w:tcPr>
          <w:p w14:paraId="50B5437C">
            <w:pPr>
              <w:spacing w:line="360" w:lineRule="auto"/>
              <w:jc w:val="center"/>
              <w:rPr>
                <w:rFonts w:hint="eastAsia" w:eastAsia="宋体" w:cs="Times New Roman" w:asciiTheme="minorEastAsia" w:hAnsiTheme="minorEastAsia"/>
                <w:b w:val="0"/>
                <w:bCs/>
                <w:kern w:val="2"/>
                <w:sz w:val="24"/>
                <w:szCs w:val="24"/>
                <w:lang w:val="en-US" w:eastAsia="zh-CN" w:bidi="ar-SA"/>
              </w:rPr>
            </w:pPr>
            <w:r>
              <w:rPr>
                <w:rFonts w:hint="eastAsia" w:asciiTheme="minorEastAsia" w:hAnsiTheme="minorEastAsia"/>
                <w:b w:val="0"/>
                <w:bCs/>
                <w:sz w:val="24"/>
                <w:szCs w:val="24"/>
                <w:lang w:val="en-US" w:eastAsia="zh-CN"/>
              </w:rPr>
              <w:t>是</w:t>
            </w:r>
          </w:p>
        </w:tc>
        <w:tc>
          <w:tcPr>
            <w:tcW w:w="1495" w:type="dxa"/>
            <w:vAlign w:val="center"/>
          </w:tcPr>
          <w:p w14:paraId="2060638C">
            <w:pPr>
              <w:spacing w:line="360" w:lineRule="auto"/>
              <w:jc w:val="center"/>
              <w:rPr>
                <w:rFonts w:hint="eastAsia" w:cs="宋体" w:asciiTheme="minorEastAsia" w:hAnsiTheme="minorEastAsia"/>
                <w:b w:val="0"/>
                <w:bCs/>
                <w:sz w:val="24"/>
                <w:szCs w:val="24"/>
                <w:lang w:val="en-US" w:eastAsia="zh-CN"/>
              </w:rPr>
            </w:pPr>
            <w:r>
              <w:rPr>
                <w:rFonts w:hint="eastAsia" w:cs="宋体" w:asciiTheme="minorEastAsia" w:hAnsiTheme="minorEastAsia"/>
                <w:b w:val="0"/>
                <w:bCs/>
                <w:sz w:val="24"/>
                <w:szCs w:val="24"/>
                <w:lang w:val="en-US" w:eastAsia="zh-CN"/>
              </w:rPr>
              <w:t>每周5天</w:t>
            </w:r>
          </w:p>
          <w:p w14:paraId="24EDC52F">
            <w:pPr>
              <w:spacing w:line="360" w:lineRule="auto"/>
              <w:jc w:val="center"/>
              <w:rPr>
                <w:rFonts w:hint="eastAsia" w:eastAsia="宋体" w:cs="Times New Roman" w:asciiTheme="minorEastAsia" w:hAnsiTheme="minorEastAsia"/>
                <w:b w:val="0"/>
                <w:bCs/>
                <w:kern w:val="2"/>
                <w:sz w:val="24"/>
                <w:szCs w:val="24"/>
                <w:lang w:val="en-US" w:eastAsia="zh-CN" w:bidi="ar-SA"/>
              </w:rPr>
            </w:pPr>
            <w:r>
              <w:rPr>
                <w:rFonts w:hint="eastAsia" w:cs="宋体" w:asciiTheme="minorEastAsia" w:hAnsiTheme="minorEastAsia"/>
                <w:b w:val="0"/>
                <w:bCs/>
                <w:sz w:val="24"/>
                <w:szCs w:val="24"/>
                <w:lang w:val="en-US" w:eastAsia="zh-CN"/>
              </w:rPr>
              <w:t>每天8小时</w:t>
            </w:r>
          </w:p>
        </w:tc>
      </w:tr>
      <w:tr w14:paraId="12B0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gridSpan w:val="2"/>
            <w:vAlign w:val="center"/>
          </w:tcPr>
          <w:p w14:paraId="7C216074">
            <w:pPr>
              <w:spacing w:line="360" w:lineRule="auto"/>
              <w:jc w:val="center"/>
              <w:rPr>
                <w:rFonts w:asciiTheme="minorEastAsia" w:hAnsiTheme="minorEastAsia"/>
                <w:b w:val="0"/>
                <w:bCs/>
                <w:sz w:val="24"/>
                <w:szCs w:val="24"/>
              </w:rPr>
            </w:pPr>
            <w:r>
              <w:rPr>
                <w:rFonts w:hint="eastAsia" w:asciiTheme="minorEastAsia" w:hAnsiTheme="minorEastAsia"/>
                <w:b w:val="0"/>
                <w:bCs/>
                <w:sz w:val="24"/>
                <w:szCs w:val="24"/>
              </w:rPr>
              <w:t>合计人数</w:t>
            </w:r>
          </w:p>
        </w:tc>
        <w:tc>
          <w:tcPr>
            <w:tcW w:w="7649" w:type="dxa"/>
            <w:gridSpan w:val="4"/>
            <w:vAlign w:val="center"/>
          </w:tcPr>
          <w:p w14:paraId="4DDB9B31">
            <w:pPr>
              <w:spacing w:line="360" w:lineRule="auto"/>
              <w:jc w:val="center"/>
              <w:rPr>
                <w:rFonts w:asciiTheme="minorEastAsia" w:hAnsiTheme="minorEastAsia"/>
                <w:b w:val="0"/>
                <w:bCs/>
                <w:sz w:val="24"/>
                <w:szCs w:val="24"/>
              </w:rPr>
            </w:pPr>
            <w:r>
              <w:rPr>
                <w:rFonts w:hint="eastAsia" w:asciiTheme="minorEastAsia" w:hAnsiTheme="minorEastAsia"/>
                <w:b w:val="0"/>
                <w:bCs/>
                <w:sz w:val="24"/>
                <w:szCs w:val="24"/>
              </w:rPr>
              <w:t>15</w:t>
            </w:r>
          </w:p>
        </w:tc>
      </w:tr>
    </w:tbl>
    <w:p w14:paraId="62C774E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14:paraId="6851FC4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40D871A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1B1D759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327210B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加注“★”号条款为实质性条款，不得出现负偏离，发生负偏离即做无效标处理。</w:t>
      </w:r>
    </w:p>
    <w:p w14:paraId="7CE0F48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三</w:t>
      </w:r>
      <w:r>
        <w:rPr>
          <w:rFonts w:hint="eastAsia"/>
          <w:b/>
          <w:bCs/>
          <w:sz w:val="24"/>
        </w:rPr>
        <w:t>、各岗位人员具体工作内容、职责及服务标准</w:t>
      </w:r>
    </w:p>
    <w:p w14:paraId="04FA3B3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（一）项目经理服务内容及职责标准</w:t>
      </w:r>
    </w:p>
    <w:p w14:paraId="3B5B49C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服务内容：负责所有人员的日常管理、培训及工作安排。</w:t>
      </w:r>
    </w:p>
    <w:p w14:paraId="2DDA7AD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职责标准：</w:t>
      </w:r>
    </w:p>
    <w:p w14:paraId="6136018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1、对所有员工的管理，督导训练及考核。</w:t>
      </w:r>
    </w:p>
    <w:p w14:paraId="386E7CB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2、每日检查员工值班日记内容，发现问题及时处理。</w:t>
      </w:r>
    </w:p>
    <w:p w14:paraId="2BB7388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3、督导员工值班注意礼节及相关规定执行状况。</w:t>
      </w:r>
    </w:p>
    <w:p w14:paraId="4B742BE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4、定期组织人员学习业务知识。</w:t>
      </w:r>
    </w:p>
    <w:p w14:paraId="29F5DFE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5、监督维修保洁日常工作。</w:t>
      </w:r>
    </w:p>
    <w:p w14:paraId="44124AC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（二）保洁服务内容及职责标准</w:t>
      </w:r>
    </w:p>
    <w:p w14:paraId="43D195D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保洁服务内容概括：全部建筑内公共区域（门厅、大厅、楼道、楼梯、卫生间、体能训练馆、会议室及上述部位内所有设施用品和饰品）、外场（庭院、大门前等）、体育场看台、体育场所属库房、值班室、餐厅、设备房、三室一站、洗车库、洗衣中心及战斗服洗衣房等的环境卫生清洁管理和消杀工作</w:t>
      </w:r>
      <w:r>
        <w:rPr>
          <w:rFonts w:hint="eastAsia"/>
          <w:sz w:val="24"/>
          <w:lang w:eastAsia="zh-CN"/>
        </w:rPr>
        <w:t>、</w:t>
      </w:r>
      <w:r>
        <w:rPr>
          <w:rFonts w:hint="eastAsia"/>
          <w:sz w:val="24"/>
        </w:rPr>
        <w:t>清洁工具补充及提供（墩布、扫把、厕所清洁剂、抹布等）</w:t>
      </w:r>
      <w:r>
        <w:rPr>
          <w:rFonts w:hint="eastAsia"/>
          <w:sz w:val="24"/>
          <w:lang w:eastAsia="zh-CN"/>
        </w:rPr>
        <w:t>、</w:t>
      </w:r>
      <w:r>
        <w:rPr>
          <w:rFonts w:hint="eastAsia" w:ascii="Times New Roman" w:hAnsi="Times New Roman" w:cs="Times New Roman"/>
          <w:sz w:val="24"/>
          <w:szCs w:val="24"/>
          <w:lang w:val="en-US" w:eastAsia="zh-CN"/>
        </w:rPr>
        <w:t>支队操场人造草坪维护，操场面积约9500平米</w:t>
      </w:r>
      <w:r>
        <w:rPr>
          <w:rFonts w:hint="eastAsia"/>
          <w:sz w:val="24"/>
        </w:rPr>
        <w:t>。</w:t>
      </w:r>
    </w:p>
    <w:p w14:paraId="1AD11FF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保洁服务职责标准概括：</w:t>
      </w:r>
    </w:p>
    <w:p w14:paraId="4F81827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1、公共区域</w:t>
      </w:r>
    </w:p>
    <w:p w14:paraId="03BAC5D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（1）公共区域清洁服务标准</w:t>
      </w:r>
    </w:p>
    <w:p w14:paraId="7196E0F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&lt;1&gt;地面光亮无水迹、污迹、无尘物。</w:t>
      </w:r>
    </w:p>
    <w:p w14:paraId="509DF5C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&lt;2&gt;楼梯及扶手、走廊、指示牌、门牌、通风窗口、地角线、墙壁、柱子、顶板无尘和无污物。</w:t>
      </w:r>
    </w:p>
    <w:p w14:paraId="4B884F6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&lt;3&gt;垃圾桶内垃圾不超过1/2,并摆放整齐、外观干净。</w:t>
      </w:r>
    </w:p>
    <w:p w14:paraId="76FFD47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&lt;4&gt;花盆外观干净，华业无尘土、无残败，花盆内无杂物。</w:t>
      </w:r>
    </w:p>
    <w:p w14:paraId="77D00A4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&lt;5&gt;玻璃、门窗无污迹、水迹、裂痕等，有明显安全标志。</w:t>
      </w:r>
    </w:p>
    <w:p w14:paraId="31F3CFC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&lt;6&gt;厅堂内无蚊蝇。</w:t>
      </w:r>
    </w:p>
    <w:p w14:paraId="3E7C6A3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&lt;7&gt;灯饰和其它饰物无尘土、破损。</w:t>
      </w:r>
    </w:p>
    <w:p w14:paraId="7E0F9EE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&lt;8&gt;大厅入口地台、梯级、墙壁表面、所有玻璃门窗及设施无尘土，大理石墙面光亮、无污迹、水迹</w:t>
      </w:r>
    </w:p>
    <w:p w14:paraId="0A923D8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&lt;9&gt;大厅天花板无尘埃。</w:t>
      </w:r>
    </w:p>
    <w:p w14:paraId="4BB4848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&lt;10&gt;无鼠害、无蚊蝇、无蟑螂、无狗患。</w:t>
      </w:r>
    </w:p>
    <w:p w14:paraId="3C22498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&lt;11&gt;协助餐厅人员进行菜品分装工作。</w:t>
      </w:r>
    </w:p>
    <w:p w14:paraId="5BF7D9C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（2）公共区域清洁服务标准</w:t>
      </w:r>
    </w:p>
    <w:p w14:paraId="3999DFE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&lt;1&gt;清理大楼内的所有垃圾，对垃圾进行分类回收；收集及清理所有垃圾箱和绿地内的垃圾。</w:t>
      </w:r>
    </w:p>
    <w:p w14:paraId="02B04C9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&lt;2&gt;清洁所有出入口、大门及门牌；清洁所有窗户及指示牌。</w:t>
      </w:r>
    </w:p>
    <w:p w14:paraId="7D89473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&lt;3&gt;清除所有手印及污渍，包括楼梯墙壁；清洁所有扶手、栏杆及玻璃表面。</w:t>
      </w:r>
    </w:p>
    <w:p w14:paraId="042E19C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&lt;4&gt;清扫所有通风窗口；清扫空调风口百叶及照明灯片。</w:t>
      </w:r>
    </w:p>
    <w:p w14:paraId="574DF9C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&lt;5&gt;拖擦地、台表面；清洁所有楼梯、走廊及窗户。</w:t>
      </w:r>
    </w:p>
    <w:p w14:paraId="7FE3E85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&lt;6&gt;清洁所有灯饰。</w:t>
      </w:r>
    </w:p>
    <w:p w14:paraId="37DC16B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&lt;7&gt;清扫、洗刷大厅入口地台及梯级；清扫大厅天花板灰尘。</w:t>
      </w:r>
    </w:p>
    <w:p w14:paraId="5EC340D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&lt;8&gt;擦净入口大厅内墙壁表面和所有玻璃门窗及设施。</w:t>
      </w:r>
    </w:p>
    <w:p w14:paraId="20AC6C9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&lt;9&gt;定期负责投放喷洒鼠、蟑螂、蚊蝇药物；定期对垃圾箱及垃圾堆放处进行消杀。</w:t>
      </w:r>
    </w:p>
    <w:p w14:paraId="77EE17E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2、公共卫生间</w:t>
      </w:r>
    </w:p>
    <w:p w14:paraId="63B040B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（1）卫生间清洁服务标准</w:t>
      </w:r>
    </w:p>
    <w:p w14:paraId="0E91993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&lt;1&gt;门、窗、天花板、墙壁、隔板无尘物、无污迹、无尘物。</w:t>
      </w:r>
    </w:p>
    <w:p w14:paraId="1A919A5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&lt;2&gt;玻璃、镜面明亮无水迹。</w:t>
      </w:r>
    </w:p>
    <w:p w14:paraId="49C93A4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&lt;3&gt;地面墙角无尘、无污迹、无杂物、无蛛网、无水迹。</w:t>
      </w:r>
    </w:p>
    <w:p w14:paraId="062F533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&lt;4&gt;地面、水龙头、弯管、马桶座及盖、水箱等无污迹、无污物，电镀件明亮。</w:t>
      </w:r>
    </w:p>
    <w:p w14:paraId="477CC23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&lt;5&gt;便池无尘、无污迹无杂物，小便池内香球不少于2个，并及时更换。</w:t>
      </w:r>
    </w:p>
    <w:p w14:paraId="1AA84A9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&lt;6&gt;桶内垃圾不超1/2即清理。</w:t>
      </w:r>
    </w:p>
    <w:p w14:paraId="02DEDA4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&lt;7&gt;设备（烘手器、灯、开关、暖气、通风口、门锁等）无尘、无污迹。</w:t>
      </w:r>
    </w:p>
    <w:p w14:paraId="0DF1D71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&lt;8&gt;空气清新、无异味。</w:t>
      </w:r>
    </w:p>
    <w:p w14:paraId="6A10B87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&lt;9&gt;管道间干净、整洁、无杂物，物品码放整齐，不囤积。</w:t>
      </w:r>
    </w:p>
    <w:p w14:paraId="143378C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（2）卫生间清洁服务要求</w:t>
      </w:r>
    </w:p>
    <w:p w14:paraId="0F4C7D4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&lt;1&gt;擦净所有门、天花板。</w:t>
      </w:r>
    </w:p>
    <w:p w14:paraId="4B9E208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&lt;2&gt;擦、冲及洗净所有洗手间</w:t>
      </w:r>
    </w:p>
    <w:p w14:paraId="2C48989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&lt;3&gt;擦净所有洗手间镜面。</w:t>
      </w:r>
    </w:p>
    <w:p w14:paraId="43AB087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&lt;4&gt;擦境地、台表面。</w:t>
      </w:r>
    </w:p>
    <w:p w14:paraId="6ECC2B9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&lt;5&gt;天花板及照明设备表面除尘。</w:t>
      </w:r>
    </w:p>
    <w:p w14:paraId="0174FB3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&lt;6&gt;擦净排气扇。</w:t>
      </w:r>
    </w:p>
    <w:p w14:paraId="3EA9D93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&lt;7&gt;提供并及时补充洗手液盒卫生纸等日常消耗品。</w:t>
      </w:r>
    </w:p>
    <w:p w14:paraId="48619F5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&lt;8&gt;清理垃圾桶垃圾。</w:t>
      </w:r>
    </w:p>
    <w:p w14:paraId="5298264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&lt;9&gt;清洁卫生洁具。便器清水冲洗后，使用洁厕灵刷洗外围，随时保持清洁。</w:t>
      </w:r>
    </w:p>
    <w:p w14:paraId="0EA3DC0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&lt;10&gt;门把手、水龙头、门窗、洗手池、便池随时保持清洁，抹布、拖把明确标记，严格区分，不得混用，每次使用后冲洗消毒。</w:t>
      </w:r>
    </w:p>
    <w:p w14:paraId="3CEF0AA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3、外场保洁</w:t>
      </w:r>
    </w:p>
    <w:p w14:paraId="2616D07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（1）外场清洁服务标准</w:t>
      </w:r>
    </w:p>
    <w:p w14:paraId="73EEA46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&lt;1&gt;庭院地面清洁无废弃物。</w:t>
      </w:r>
    </w:p>
    <w:p w14:paraId="715A1BE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&lt;2&gt;保洁重点是烟头、废纸、杂物等，随时捡拾入桶。</w:t>
      </w:r>
    </w:p>
    <w:p w14:paraId="636EE98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&lt;3&gt;垃圾清运及时，垃圾箱消毒，清理地面污渍，无蚊蝇滋生。</w:t>
      </w:r>
    </w:p>
    <w:p w14:paraId="32B3DDD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&lt;4&gt;清扫及时，地面无积水、积雪。</w:t>
      </w:r>
    </w:p>
    <w:p w14:paraId="50AF0C8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（2）外场清洁服务要求</w:t>
      </w:r>
    </w:p>
    <w:p w14:paraId="5C2466A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&lt;1&gt;围栏的清洁。</w:t>
      </w:r>
    </w:p>
    <w:p w14:paraId="24E537C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&lt;2&gt;全楼垃圾清运。</w:t>
      </w:r>
    </w:p>
    <w:p w14:paraId="1688EEA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&lt;3&gt;庭院广场地面清洁。</w:t>
      </w:r>
    </w:p>
    <w:p w14:paraId="43458E9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&lt;4&gt;夏季清除积水、冬季清扫积雪。</w:t>
      </w:r>
    </w:p>
    <w:p w14:paraId="643B73F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（三）维修、维护服务内容及职责标准</w:t>
      </w:r>
    </w:p>
    <w:p w14:paraId="7663315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维修服务内容概括：负责楼宇和营区日常养护及维修工作；负责公共设施、门窗、办公家具的日常管理及维修工作；负责给排水、供电系统、空调系统等日常巡查年检工作；负责院内各楼层开水器的维保工作。</w:t>
      </w:r>
    </w:p>
    <w:p w14:paraId="179962B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维修服务职责标准概括：</w:t>
      </w:r>
    </w:p>
    <w:p w14:paraId="585DF35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1、保证办公楼内各种设备设施（包括弱电设备）的正常运行，对各类建筑进行日常巡检，发现问题及解决。</w:t>
      </w:r>
    </w:p>
    <w:p w14:paraId="6B83D16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负责营区内三个电站进行定时巡检，做好维护保养记录。及时消除隐患，定期对变电设备进行维护保养，保证设备干净整洁，绝缘良好，接触可靠。设备时刻处于完好状态，保障安全用电，由专业人员持证上岗作业，确保安全高效。</w:t>
      </w:r>
    </w:p>
    <w:p w14:paraId="05976C3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3、维修保证不影响办公，施工完毕彻底清洁作业面。</w:t>
      </w:r>
    </w:p>
    <w:p w14:paraId="6964EAF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4、及时完成各项报修任务，维修率和合格率100%，一般维修不得超过24小时。</w:t>
      </w:r>
    </w:p>
    <w:p w14:paraId="7818BC9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5、严格执行设备操作规程，严禁违规作业，全年无人为责任（停水、停电、火灾等）。</w:t>
      </w:r>
    </w:p>
    <w:p w14:paraId="5EE4B19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6、建立各种设备运行管理制度、管理规范；设备运行、维修和管理应建立纸质及电子台账。</w:t>
      </w:r>
    </w:p>
    <w:p w14:paraId="02A437A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7、各种设备的操作人员、维修保养人员应具有相应专业证书和上岗证书。运行、维护人员配备应符合行业标准要求，满足设备运行管理要求。</w:t>
      </w:r>
    </w:p>
    <w:p w14:paraId="35C5B2C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8、涉及设备设施、更换需向采购需求人提供咨询服务，并在实施过程中做好配合、协调工作。</w:t>
      </w:r>
    </w:p>
    <w:p w14:paraId="30C54CD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9、保证院内开水器使用正常，定期更换开水器滤材，滤材经采购人同意后，由中标供应商负责采购，费用由中标供应商垫付，由采购人统一结算。</w:t>
      </w:r>
    </w:p>
    <w:p w14:paraId="6C8335A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lang w:val="en-US" w:eastAsia="zh-CN"/>
        </w:rPr>
        <w:t>10、物业需对支队机关体育馆地板及训练设施进行维护，体育馆地板约1400平米，训练设施包括跑步机、椭圆机、划船机、自行车机、组合训练架等</w:t>
      </w:r>
    </w:p>
    <w:p w14:paraId="51AA461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w:t>
      </w:r>
      <w:r>
        <w:rPr>
          <w:rFonts w:hint="eastAsia"/>
          <w:sz w:val="24"/>
          <w:lang w:val="en-US" w:eastAsia="zh-CN"/>
        </w:rPr>
        <w:t>1</w:t>
      </w:r>
      <w:r>
        <w:rPr>
          <w:rFonts w:hint="eastAsia"/>
          <w:sz w:val="24"/>
        </w:rPr>
        <w:t>、维修人员自带专业工具。</w:t>
      </w:r>
    </w:p>
    <w:p w14:paraId="336B61F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（四）理发服务内容及职责标准</w:t>
      </w:r>
    </w:p>
    <w:p w14:paraId="29C5A6F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投标人向采购人约135人（每年约1380次）提供理发服务，服务人员不需常驻现场。</w:t>
      </w:r>
    </w:p>
    <w:p w14:paraId="414D78E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1、以良好的仪态、精神，为服务对象提供专业化的美发服务。</w:t>
      </w:r>
    </w:p>
    <w:p w14:paraId="5C73D55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2、以专业的美发知识为服务对象提供美发咨询情报和美发方案。</w:t>
      </w:r>
    </w:p>
    <w:p w14:paraId="745F695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3、以诚恳的心态，与服务对象理性沟通，掌握内在需求。</w:t>
      </w:r>
    </w:p>
    <w:p w14:paraId="7DB7914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4、以服务的理念，注重自我修养，并提升个人的美发技术。</w:t>
      </w:r>
    </w:p>
    <w:p w14:paraId="473F127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四</w:t>
      </w:r>
      <w:r>
        <w:rPr>
          <w:rFonts w:hint="eastAsia"/>
          <w:b/>
          <w:bCs/>
          <w:sz w:val="24"/>
        </w:rPr>
        <w:t>、应急服务要求</w:t>
      </w:r>
    </w:p>
    <w:p w14:paraId="1758147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14:paraId="62769F7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五</w:t>
      </w:r>
      <w:r>
        <w:rPr>
          <w:rFonts w:hint="eastAsia"/>
          <w:b/>
          <w:bCs/>
          <w:sz w:val="24"/>
        </w:rPr>
        <w:t>、人员保密要求</w:t>
      </w:r>
    </w:p>
    <w:p w14:paraId="403E662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保证服务过程中有可能获取的保密信息不泄露的措施，包括但不限于制定保密制度、服务人员保密培训、重点岗位双人服务、泄密惩罚办法。</w:t>
      </w:r>
    </w:p>
    <w:p w14:paraId="4FCE9F9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六</w:t>
      </w:r>
      <w:r>
        <w:rPr>
          <w:rFonts w:hint="eastAsia"/>
          <w:b/>
          <w:bCs/>
          <w:sz w:val="24"/>
        </w:rPr>
        <w:t>、人员稳定性要求</w:t>
      </w:r>
    </w:p>
    <w:p w14:paraId="78995BB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在整个服务期内，人员更换率不得超过10 %，更换人员不得低于采购需求，且应经采购人同意。</w:t>
      </w:r>
    </w:p>
    <w:p w14:paraId="441CA08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rPr>
      </w:pPr>
      <w:r>
        <w:rPr>
          <w:rFonts w:hint="eastAsia"/>
          <w:b/>
          <w:bCs/>
          <w:sz w:val="24"/>
          <w:lang w:val="en-US" w:eastAsia="zh-CN"/>
        </w:rPr>
        <w:t>七</w:t>
      </w:r>
      <w:r>
        <w:rPr>
          <w:rFonts w:hint="eastAsia"/>
          <w:b/>
          <w:bCs/>
          <w:sz w:val="24"/>
        </w:rPr>
        <w:t>、进驻和接管要求</w:t>
      </w:r>
    </w:p>
    <w:p w14:paraId="3398C5C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14:paraId="0BFFBE7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b/>
          <w:bCs/>
          <w:sz w:val="24"/>
          <w:lang w:val="en-US" w:eastAsia="zh-CN"/>
        </w:rPr>
      </w:pPr>
      <w:r>
        <w:rPr>
          <w:rFonts w:hint="eastAsia"/>
          <w:b/>
          <w:bCs/>
          <w:sz w:val="24"/>
          <w:lang w:val="en-US" w:eastAsia="zh-CN"/>
        </w:rPr>
        <w:t>八、费用分割</w:t>
      </w:r>
    </w:p>
    <w:p w14:paraId="620A693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1、服务人员须统一服装，服装费用由中标供应商提供</w:t>
      </w:r>
    </w:p>
    <w:p w14:paraId="35BE022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2、保洁服务中使用的清洁工具</w:t>
      </w:r>
      <w:r>
        <w:rPr>
          <w:rFonts w:hint="eastAsia"/>
          <w:sz w:val="24"/>
          <w:lang w:val="en-US" w:eastAsia="zh-CN"/>
        </w:rPr>
        <w:t>耗材</w:t>
      </w:r>
      <w:r>
        <w:rPr>
          <w:rFonts w:hint="eastAsia"/>
          <w:sz w:val="24"/>
        </w:rPr>
        <w:t>（如笤帚、墩布、清洁剂、抹布等）由中标供应商负责。</w:t>
      </w:r>
    </w:p>
    <w:p w14:paraId="337E9A6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3、维修服务中30元以下五金耗材由中标供应商负责提供</w:t>
      </w:r>
      <w:r>
        <w:rPr>
          <w:rFonts w:hint="eastAsia"/>
          <w:sz w:val="24"/>
          <w:lang w:eastAsia="zh-CN"/>
        </w:rPr>
        <w:t>，</w:t>
      </w:r>
      <w:r>
        <w:rPr>
          <w:rFonts w:hint="eastAsia"/>
          <w:sz w:val="24"/>
          <w:lang w:val="en-US" w:eastAsia="zh-CN"/>
        </w:rPr>
        <w:t>维修工具由供应商承担</w:t>
      </w:r>
      <w:r>
        <w:rPr>
          <w:rFonts w:hint="eastAsia"/>
          <w:sz w:val="24"/>
        </w:rPr>
        <w:t>。</w:t>
      </w:r>
    </w:p>
    <w:p w14:paraId="6FEAC75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default" w:eastAsia="宋体"/>
          <w:sz w:val="24"/>
          <w:lang w:val="en-US" w:eastAsia="zh-CN"/>
        </w:rPr>
      </w:pPr>
      <w:r>
        <w:rPr>
          <w:rFonts w:hint="eastAsia"/>
          <w:sz w:val="24"/>
          <w:lang w:val="en-US" w:eastAsia="zh-CN"/>
        </w:rPr>
        <w:t>4、理发服务涉及费用由供应商承担。</w:t>
      </w:r>
    </w:p>
    <w:p w14:paraId="0BF7FA4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4、</w:t>
      </w:r>
      <w:r>
        <w:rPr>
          <w:rFonts w:hint="eastAsia"/>
          <w:sz w:val="24"/>
          <w:lang w:val="en-US" w:eastAsia="zh-CN"/>
        </w:rPr>
        <w:t>采购人</w:t>
      </w:r>
      <w:r>
        <w:rPr>
          <w:rFonts w:hint="eastAsia"/>
          <w:sz w:val="24"/>
        </w:rPr>
        <w:t>不提供物业服务人员食宿。</w:t>
      </w:r>
    </w:p>
    <w:p w14:paraId="73DE0AC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5、采购人免费提供物业用房。</w:t>
      </w:r>
    </w:p>
    <w:p w14:paraId="0DC6352D">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br w:type="page"/>
      </w:r>
    </w:p>
    <w:p w14:paraId="1E0E6C3C">
      <w:pPr>
        <w:rPr>
          <w:rFonts w:hint="eastAsia"/>
          <w:lang w:val="en-US" w:eastAsia="zh-CN"/>
        </w:rPr>
      </w:pPr>
    </w:p>
    <w:p w14:paraId="3720D38A">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0BB23C07">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7080B49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24205C7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5C046D0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4B65B1E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7F05001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5D159E0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5F5F60A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2BF49AB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w:t>
      </w:r>
      <w:r>
        <w:rPr>
          <w:rFonts w:ascii="Times New Roman" w:hAnsi="Times New Roman" w:cs="Times New Roman"/>
          <w:color w:val="auto"/>
          <w:szCs w:val="21"/>
        </w:rPr>
        <w:t>系指招标文件规定的投标人为完成采购项目所需承担的全部义务。</w:t>
      </w:r>
    </w:p>
    <w:p w14:paraId="04364E3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55DB25D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0B09A6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3DC539E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0156FA7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0BB10682">
      <w:pPr>
        <w:pStyle w:val="29"/>
        <w:spacing w:line="360" w:lineRule="auto"/>
        <w:ind w:firstLine="448" w:firstLineChars="200"/>
        <w:jc w:val="both"/>
        <w:rPr>
          <w:rFonts w:ascii="Times New Roman" w:hAnsi="Times New Roman" w:cs="Times New Roman"/>
          <w:color w:val="auto"/>
        </w:rPr>
      </w:pPr>
      <w:r>
        <w:rPr>
          <w:rFonts w:ascii="Times New Roman" w:hAnsi="Times New Roman" w:eastAsia="宋体" w:cs="Times New Roman"/>
          <w:color w:val="auto"/>
        </w:rPr>
        <w:t xml:space="preserve">4.2 </w:t>
      </w:r>
      <w:r>
        <w:rPr>
          <w:rFonts w:ascii="Times New Roman" w:hAnsi="Times New Roman" w:cs="Times New Roman"/>
          <w:color w:val="auto"/>
        </w:rPr>
        <w:t>符合《投标邀请函》中关于供应商资格要求（实质性要求）的规定。</w:t>
      </w:r>
    </w:p>
    <w:p w14:paraId="450B9B7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3175BEC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09996FD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158C638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353C711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ascii="Times New Roman" w:hAnsi="Times New Roman" w:eastAsia="宋体" w:cs="Times New Roman"/>
        </w:rPr>
        <w:t>不得再以自己名义单独在</w:t>
      </w:r>
      <w:r>
        <w:rPr>
          <w:rFonts w:hint="eastAsia" w:ascii="Times New Roman" w:hAnsi="Times New Roman" w:eastAsia="宋体" w:cs="Times New Roman"/>
        </w:rPr>
        <w:t>同一合同项下</w:t>
      </w:r>
      <w:r>
        <w:rPr>
          <w:rFonts w:ascii="Times New Roman" w:hAnsi="Times New Roman" w:eastAsia="宋体" w:cs="Times New Roman"/>
        </w:rPr>
        <w:t>投标，也不得组成新的联合体参加同一</w:t>
      </w:r>
      <w:r>
        <w:rPr>
          <w:rFonts w:hint="eastAsia" w:ascii="Times New Roman" w:hAnsi="Times New Roman" w:eastAsia="宋体" w:cs="Times New Roman"/>
        </w:rPr>
        <w:t>合同</w:t>
      </w:r>
      <w:r>
        <w:rPr>
          <w:rFonts w:ascii="Times New Roman" w:hAnsi="Times New Roman" w:eastAsia="宋体" w:cs="Times New Roman"/>
        </w:rPr>
        <w:t>项下的投标。</w:t>
      </w:r>
    </w:p>
    <w:p w14:paraId="2EA2C4F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13BACFB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2D6FFCD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17A5C6A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（7）联合体中任意一方为中小企业的，该方应提供《中小企业声明函》。</w:t>
      </w:r>
    </w:p>
    <w:p w14:paraId="5E23687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01C3F6B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2D331A8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rPr>
        <w:t>不得同时参加同一</w:t>
      </w:r>
      <w:r>
        <w:rPr>
          <w:rFonts w:hint="eastAsia" w:ascii="Times New Roman" w:hAnsi="Times New Roman" w:eastAsia="宋体" w:cs="Times New Roman"/>
        </w:rPr>
        <w:t>合同</w:t>
      </w:r>
      <w:r>
        <w:rPr>
          <w:rFonts w:ascii="Times New Roman" w:hAnsi="Times New Roman" w:eastAsia="宋体" w:cs="Times New Roman"/>
        </w:rPr>
        <w:t>项下的投标</w:t>
      </w:r>
      <w:r>
        <w:rPr>
          <w:rFonts w:ascii="Times New Roman" w:hAnsi="Times New Roman" w:eastAsia="宋体" w:cs="Times New Roman"/>
          <w:color w:val="auto"/>
        </w:rPr>
        <w:t>。如同时参加，则评审时将同时被拒绝。</w:t>
      </w:r>
    </w:p>
    <w:p w14:paraId="7C91673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621F578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109FBB3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7FE4CD70">
      <w:pPr>
        <w:pStyle w:val="29"/>
        <w:spacing w:line="360" w:lineRule="auto"/>
        <w:ind w:firstLine="448" w:firstLineChars="200"/>
        <w:jc w:val="both"/>
        <w:rPr>
          <w:rFonts w:ascii="Times New Roman" w:hAnsi="Times New Roman" w:eastAsia="宋体" w:cs="Times New Roman"/>
          <w:color w:val="auto"/>
        </w:rPr>
      </w:pPr>
      <w:bookmarkStart w:id="6" w:name="OLE_LINK5"/>
      <w:bookmarkStart w:id="7" w:name="OLE_LINK6"/>
      <w:r>
        <w:rPr>
          <w:rFonts w:ascii="Times New Roman" w:hAnsi="Times New Roman" w:eastAsia="宋体" w:cs="Times New Roman"/>
          <w:color w:val="auto"/>
        </w:rPr>
        <w:t>根据《财政部 民政部 中国残疾人联合会关于促进残疾人就业政府采购政策的通知》（财库〔2017〕141号）的规定，残疾人福利性单位视同为小型、微型企业。</w:t>
      </w:r>
    </w:p>
    <w:bookmarkEnd w:id="6"/>
    <w:bookmarkEnd w:id="7"/>
    <w:p w14:paraId="58D3D20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29107D0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5B3B616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1F67381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7CD0065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5AE28D3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3B9A9A4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71E956C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00E2830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5332E6D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5179CF8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3425EB7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http://www.ccgp.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3799402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6BB6CDA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338770E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0FB680B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54205CC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56B7F9A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02D402D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3F07AFB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67CADE7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3352F2B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1048BAD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针对询问或质疑的答复内容需要修改采购文件的，其修改内容应当以政府采购网发布的更正公告为准。</w:t>
      </w:r>
    </w:p>
    <w:p w14:paraId="2750346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04EC2C0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310304FF">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6EA5F97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3D3AB19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3B10969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2F8715A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37AE36A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5BA6BAA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769E7F9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2F8195B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0B199E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7063D7E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71561C0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7FA946C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6A10974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政府采购网”、“天津市政府采购中心网”以更正公告形式发布。</w:t>
      </w:r>
    </w:p>
    <w:p w14:paraId="72150B7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178C690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602FF1A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73598E5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118D12D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63F3D07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54C7621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w:t>
      </w:r>
      <w:r>
        <w:rPr>
          <w:rFonts w:hint="eastAsia" w:ascii="Times New Roman" w:hAnsi="Times New Roman" w:eastAsia="宋体" w:cs="Times New Roman"/>
          <w:color w:val="auto"/>
        </w:rPr>
        <w:t>中国</w:t>
      </w:r>
      <w:r>
        <w:rPr>
          <w:rFonts w:ascii="Times New Roman" w:hAnsi="Times New Roman" w:eastAsia="宋体" w:cs="Times New Roman"/>
          <w:color w:val="auto"/>
        </w:rPr>
        <w:t>政府采购网”、“天津市政府采购中心网”以更正公告的形式发布外，不构成对招标文件的修改，不作为投标人编制投标文件的依据。</w:t>
      </w:r>
    </w:p>
    <w:p w14:paraId="654F1328">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60CF899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7624C31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50AFF80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22E9FE6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1016740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0B37E54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6456138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2479613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64644CC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61183EC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2E73F9C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5634AE8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50B2EEE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5EA2CBA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7466332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505E59D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40BF7A3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58F7D5A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17BAD2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149AA15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13E5839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4A1E001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7172D0F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797E50F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70CFA85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53ECD6D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0FD3C7A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630A4F4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3B8B70F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584DCBA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2FE6C4B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3321D73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0473F21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27A9A16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46FAA05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4434CB62">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48996A8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51F527D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00B3CB8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7790558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7F145F0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6D4010D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1609CDD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7DC025C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60EF8ED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0BBDC61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207BC019">
      <w:pPr>
        <w:pStyle w:val="29"/>
        <w:spacing w:line="360" w:lineRule="auto"/>
        <w:ind w:firstLine="448" w:firstLineChars="200"/>
        <w:jc w:val="both"/>
        <w:rPr>
          <w:rFonts w:ascii="Times New Roman" w:hAnsi="Times New Roman" w:eastAsia="宋体" w:cs="Times New Roman"/>
          <w:color w:val="auto"/>
        </w:rPr>
      </w:pPr>
    </w:p>
    <w:p w14:paraId="5473555D">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3FAB237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622EFD4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27CBDF8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3FC784C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3C59DED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40068B1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6AE5087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1813B7D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2384637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5A54AE8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0D5315C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4C68D76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018148F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638C136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450CDD8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18C505E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74540B5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6A78428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48A24DD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3ABD5BD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6C17E14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41423EE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6341F1E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6E05BF9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3613F24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w:t>
      </w:r>
      <w:r>
        <w:rPr>
          <w:rFonts w:hint="eastAsia" w:ascii="Times New Roman" w:hAnsi="Times New Roman" w:eastAsia="宋体" w:cs="Times New Roman"/>
        </w:rPr>
        <w:t>参加同一合同项下投标的</w:t>
      </w:r>
      <w:r>
        <w:rPr>
          <w:rFonts w:hint="eastAsia" w:ascii="Times New Roman" w:hAnsi="Times New Roman" w:eastAsia="宋体" w:cs="Times New Roman"/>
          <w:color w:val="auto"/>
        </w:rPr>
        <w:t>，相关投标均无效；</w:t>
      </w:r>
    </w:p>
    <w:p w14:paraId="091EC65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07287E2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6531D13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48F045C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42F2D8D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03CEB54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7B1E1AA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3F8CF46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6F2D1FE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5365FD8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4D9056E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39C033B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0CB1AFC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2D032A8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7CFA53B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034AC17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6B4F35A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74CF5E2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62A21B8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35DD78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66DF2FD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B96E07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5388349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2856102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518EE09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4FB86CA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468DA9F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3495E2D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36696CB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09DEA65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72C4922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3AD5C0A8">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7D183A2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6BD1D3D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1186B52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009818A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7C720F7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3E554B5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7BDA511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5E21039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74B17D3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36CC713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63B5E28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0FE2DFA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5A01E1E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6EAFFCC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47CB3B1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46DEFBC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79692ACD">
      <w:pPr>
        <w:widowControl/>
        <w:jc w:val="left"/>
        <w:rPr>
          <w:b/>
          <w:bCs/>
          <w:kern w:val="28"/>
          <w:sz w:val="32"/>
          <w:szCs w:val="32"/>
          <w:lang w:val="zh-CN" w:eastAsia="zh-CN"/>
        </w:rPr>
      </w:pPr>
      <w:r>
        <w:br w:type="page"/>
      </w:r>
    </w:p>
    <w:p w14:paraId="5B67721C">
      <w:pPr>
        <w:pStyle w:val="16"/>
        <w:rPr>
          <w:rFonts w:ascii="Times New Roman" w:hAnsi="Times New Roman"/>
        </w:rPr>
      </w:pPr>
      <w:r>
        <w:rPr>
          <w:rFonts w:ascii="Times New Roman" w:hAnsi="Times New Roman"/>
        </w:rPr>
        <w:t>第四部分  合同条款</w:t>
      </w:r>
    </w:p>
    <w:p w14:paraId="0A6D817E">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605CF060">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6764427B">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68B51B1F">
      <w:pPr>
        <w:pStyle w:val="34"/>
        <w:numPr>
          <w:ilvl w:val="0"/>
          <w:numId w:val="3"/>
        </w:numPr>
        <w:spacing w:line="480" w:lineRule="exact"/>
        <w:ind w:firstLineChars="0"/>
        <w:rPr>
          <w:sz w:val="24"/>
          <w:szCs w:val="24"/>
        </w:rPr>
      </w:pPr>
      <w:r>
        <w:rPr>
          <w:rFonts w:hint="eastAsia"/>
          <w:sz w:val="24"/>
          <w:szCs w:val="24"/>
        </w:rPr>
        <w:t>本合同为中小企业预留合同</w:t>
      </w:r>
    </w:p>
    <w:p w14:paraId="5800C27B">
      <w:pPr>
        <w:pStyle w:val="34"/>
        <w:numPr>
          <w:ilvl w:val="0"/>
          <w:numId w:val="3"/>
        </w:numPr>
        <w:spacing w:line="480" w:lineRule="exact"/>
        <w:ind w:firstLineChars="0"/>
        <w:rPr>
          <w:sz w:val="24"/>
          <w:szCs w:val="24"/>
        </w:rPr>
      </w:pPr>
      <w:r>
        <w:rPr>
          <w:rFonts w:hint="eastAsia"/>
          <w:sz w:val="24"/>
          <w:szCs w:val="24"/>
        </w:rPr>
        <w:t>本合同非中小企业预留合同</w:t>
      </w:r>
    </w:p>
    <w:p w14:paraId="1A691D97">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47AC0279">
      <w:pPr>
        <w:spacing w:line="360" w:lineRule="auto"/>
        <w:ind w:firstLine="452" w:firstLineChars="202"/>
        <w:rPr>
          <w:rFonts w:eastAsiaTheme="minorEastAsia"/>
          <w:sz w:val="24"/>
          <w:szCs w:val="24"/>
        </w:rPr>
      </w:pPr>
      <w:r>
        <w:rPr>
          <w:rFonts w:eastAsiaTheme="minorEastAsia"/>
          <w:sz w:val="24"/>
          <w:szCs w:val="24"/>
        </w:rPr>
        <w:t>物业名称：</w:t>
      </w:r>
    </w:p>
    <w:p w14:paraId="20B89AF3">
      <w:pPr>
        <w:spacing w:line="360" w:lineRule="auto"/>
        <w:ind w:firstLine="452" w:firstLineChars="202"/>
        <w:rPr>
          <w:rFonts w:eastAsiaTheme="minorEastAsia"/>
          <w:sz w:val="24"/>
          <w:szCs w:val="24"/>
        </w:rPr>
      </w:pPr>
      <w:r>
        <w:rPr>
          <w:rFonts w:eastAsiaTheme="minorEastAsia"/>
          <w:sz w:val="24"/>
          <w:szCs w:val="24"/>
        </w:rPr>
        <w:t>物业类型：</w:t>
      </w:r>
    </w:p>
    <w:p w14:paraId="0E3681F5">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0F12A98C">
      <w:pPr>
        <w:spacing w:line="360" w:lineRule="auto"/>
        <w:ind w:firstLine="452" w:firstLineChars="202"/>
        <w:rPr>
          <w:rFonts w:eastAsiaTheme="minorEastAsia"/>
          <w:sz w:val="24"/>
          <w:szCs w:val="24"/>
        </w:rPr>
      </w:pPr>
      <w:r>
        <w:rPr>
          <w:rFonts w:eastAsiaTheme="minorEastAsia"/>
          <w:sz w:val="24"/>
          <w:szCs w:val="24"/>
        </w:rPr>
        <w:t>物业管理区域四至：</w:t>
      </w:r>
    </w:p>
    <w:p w14:paraId="1FE7C123">
      <w:pPr>
        <w:spacing w:line="360" w:lineRule="auto"/>
        <w:ind w:firstLine="452" w:firstLineChars="202"/>
        <w:rPr>
          <w:rFonts w:eastAsiaTheme="minorEastAsia"/>
          <w:sz w:val="24"/>
          <w:szCs w:val="24"/>
        </w:rPr>
      </w:pPr>
      <w:r>
        <w:rPr>
          <w:rFonts w:eastAsiaTheme="minorEastAsia"/>
          <w:sz w:val="24"/>
          <w:szCs w:val="24"/>
        </w:rPr>
        <w:t>东至：南至：</w:t>
      </w:r>
    </w:p>
    <w:p w14:paraId="2EBE840F">
      <w:pPr>
        <w:spacing w:line="360" w:lineRule="auto"/>
        <w:ind w:firstLine="452" w:firstLineChars="202"/>
        <w:rPr>
          <w:rFonts w:eastAsiaTheme="minorEastAsia"/>
          <w:sz w:val="24"/>
          <w:szCs w:val="24"/>
        </w:rPr>
      </w:pPr>
      <w:r>
        <w:rPr>
          <w:rFonts w:eastAsiaTheme="minorEastAsia"/>
          <w:sz w:val="24"/>
          <w:szCs w:val="24"/>
        </w:rPr>
        <w:t>西至：北至：</w:t>
      </w:r>
    </w:p>
    <w:p w14:paraId="023C63D6">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164C8FD9">
      <w:pPr>
        <w:spacing w:line="360" w:lineRule="auto"/>
        <w:ind w:firstLine="452" w:firstLineChars="202"/>
        <w:rPr>
          <w:rFonts w:eastAsiaTheme="minorEastAsia"/>
          <w:sz w:val="24"/>
          <w:szCs w:val="24"/>
        </w:rPr>
      </w:pPr>
      <w:r>
        <w:rPr>
          <w:rFonts w:eastAsiaTheme="minorEastAsia"/>
          <w:sz w:val="24"/>
          <w:szCs w:val="24"/>
        </w:rPr>
        <w:t>其中：地上面积：平方米</w:t>
      </w:r>
    </w:p>
    <w:p w14:paraId="06541EC2">
      <w:pPr>
        <w:spacing w:line="360" w:lineRule="auto"/>
        <w:ind w:firstLine="452" w:firstLineChars="202"/>
        <w:rPr>
          <w:rFonts w:eastAsiaTheme="minorEastAsia"/>
          <w:sz w:val="24"/>
          <w:szCs w:val="24"/>
        </w:rPr>
      </w:pPr>
      <w:r>
        <w:rPr>
          <w:rFonts w:eastAsiaTheme="minorEastAsia"/>
          <w:sz w:val="24"/>
          <w:szCs w:val="24"/>
        </w:rPr>
        <w:t>地下面积：平方米</w:t>
      </w:r>
    </w:p>
    <w:p w14:paraId="7FA247AE">
      <w:pPr>
        <w:spacing w:line="360" w:lineRule="auto"/>
        <w:ind w:firstLine="452" w:firstLineChars="202"/>
        <w:rPr>
          <w:rFonts w:eastAsiaTheme="minorEastAsia"/>
          <w:sz w:val="24"/>
          <w:szCs w:val="24"/>
        </w:rPr>
      </w:pPr>
      <w:r>
        <w:rPr>
          <w:rFonts w:eastAsiaTheme="minorEastAsia"/>
          <w:sz w:val="24"/>
          <w:szCs w:val="24"/>
        </w:rPr>
        <w:t>标准层面积：平方米</w:t>
      </w:r>
    </w:p>
    <w:p w14:paraId="70465320">
      <w:pPr>
        <w:spacing w:line="360" w:lineRule="auto"/>
        <w:ind w:firstLine="452" w:firstLineChars="202"/>
        <w:rPr>
          <w:rFonts w:eastAsiaTheme="minorEastAsia"/>
          <w:sz w:val="24"/>
          <w:szCs w:val="24"/>
        </w:rPr>
      </w:pPr>
      <w:r>
        <w:rPr>
          <w:rFonts w:eastAsiaTheme="minorEastAsia"/>
          <w:sz w:val="24"/>
          <w:szCs w:val="24"/>
        </w:rPr>
        <w:t>人防建筑面积：平方米</w:t>
      </w:r>
    </w:p>
    <w:p w14:paraId="012F97C4">
      <w:pPr>
        <w:spacing w:line="360" w:lineRule="auto"/>
        <w:ind w:firstLine="452" w:firstLineChars="202"/>
        <w:rPr>
          <w:rFonts w:eastAsiaTheme="minorEastAsia"/>
          <w:sz w:val="24"/>
          <w:szCs w:val="24"/>
        </w:rPr>
      </w:pPr>
      <w:r>
        <w:rPr>
          <w:rFonts w:eastAsiaTheme="minorEastAsia"/>
          <w:sz w:val="24"/>
          <w:szCs w:val="24"/>
        </w:rPr>
        <w:t>建筑层数：地上层，地下层</w:t>
      </w:r>
    </w:p>
    <w:p w14:paraId="702D0A80">
      <w:pPr>
        <w:spacing w:line="360" w:lineRule="auto"/>
        <w:ind w:firstLine="452" w:firstLineChars="202"/>
        <w:rPr>
          <w:rFonts w:eastAsiaTheme="minorEastAsia"/>
          <w:sz w:val="24"/>
          <w:szCs w:val="24"/>
        </w:rPr>
      </w:pPr>
      <w:r>
        <w:rPr>
          <w:rFonts w:eastAsiaTheme="minorEastAsia"/>
          <w:sz w:val="24"/>
          <w:szCs w:val="24"/>
        </w:rPr>
        <w:t>建筑尺寸：长：米，宽：米，高：米</w:t>
      </w:r>
    </w:p>
    <w:p w14:paraId="7C3B5D85">
      <w:pPr>
        <w:spacing w:line="360" w:lineRule="auto"/>
        <w:ind w:firstLine="452" w:firstLineChars="202"/>
        <w:rPr>
          <w:rFonts w:eastAsiaTheme="minorEastAsia"/>
          <w:sz w:val="24"/>
          <w:szCs w:val="24"/>
        </w:rPr>
      </w:pPr>
      <w:r>
        <w:rPr>
          <w:rFonts w:eastAsiaTheme="minorEastAsia"/>
          <w:sz w:val="24"/>
          <w:szCs w:val="24"/>
        </w:rPr>
        <w:t>建筑层高：</w:t>
      </w:r>
    </w:p>
    <w:p w14:paraId="018C4C4C">
      <w:pPr>
        <w:spacing w:line="360" w:lineRule="auto"/>
        <w:ind w:firstLine="452" w:firstLineChars="202"/>
        <w:rPr>
          <w:rFonts w:eastAsiaTheme="minorEastAsia"/>
          <w:sz w:val="24"/>
          <w:szCs w:val="24"/>
        </w:rPr>
      </w:pPr>
      <w:r>
        <w:rPr>
          <w:rFonts w:eastAsiaTheme="minorEastAsia"/>
          <w:sz w:val="24"/>
          <w:szCs w:val="24"/>
        </w:rPr>
        <w:t>建筑结构：</w:t>
      </w:r>
    </w:p>
    <w:p w14:paraId="352CB736">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7C6C34BD">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75052DC7">
      <w:pPr>
        <w:spacing w:line="480" w:lineRule="exact"/>
        <w:ind w:firstLine="368" w:firstLineChars="200"/>
        <w:rPr>
          <w:rFonts w:eastAsiaTheme="minorEastAsia"/>
          <w:spacing w:val="-20"/>
          <w:sz w:val="24"/>
          <w:szCs w:val="24"/>
          <w:u w:val="single"/>
        </w:rPr>
      </w:pPr>
    </w:p>
    <w:p w14:paraId="35A823C5">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50F9C624">
      <w:pPr>
        <w:spacing w:line="480" w:lineRule="exact"/>
        <w:ind w:firstLine="448" w:firstLineChars="200"/>
        <w:rPr>
          <w:rFonts w:eastAsiaTheme="minorEastAsia"/>
          <w:sz w:val="24"/>
          <w:szCs w:val="24"/>
        </w:rPr>
      </w:pPr>
      <w:r>
        <w:rPr>
          <w:rFonts w:eastAsiaTheme="minorEastAsia"/>
          <w:sz w:val="24"/>
          <w:szCs w:val="24"/>
        </w:rPr>
        <w:t>1.供、配电设施设备:</w:t>
      </w:r>
    </w:p>
    <w:p w14:paraId="51D2F339">
      <w:pPr>
        <w:spacing w:line="480" w:lineRule="exact"/>
        <w:ind w:firstLine="368" w:firstLineChars="200"/>
        <w:rPr>
          <w:rFonts w:eastAsiaTheme="minorEastAsia"/>
          <w:spacing w:val="-20"/>
          <w:sz w:val="24"/>
          <w:szCs w:val="24"/>
          <w:u w:val="single"/>
        </w:rPr>
      </w:pPr>
    </w:p>
    <w:p w14:paraId="3F2FDF7D">
      <w:pPr>
        <w:spacing w:line="480" w:lineRule="exact"/>
        <w:ind w:firstLine="448" w:firstLineChars="200"/>
        <w:rPr>
          <w:rFonts w:eastAsiaTheme="minorEastAsia"/>
          <w:sz w:val="24"/>
          <w:szCs w:val="24"/>
        </w:rPr>
      </w:pPr>
      <w:r>
        <w:rPr>
          <w:rFonts w:eastAsiaTheme="minorEastAsia"/>
          <w:sz w:val="24"/>
          <w:szCs w:val="24"/>
        </w:rPr>
        <w:t>2.给、排水设施设备:</w:t>
      </w:r>
    </w:p>
    <w:p w14:paraId="492CA20E">
      <w:pPr>
        <w:spacing w:line="480" w:lineRule="exact"/>
        <w:ind w:firstLine="368" w:firstLineChars="200"/>
        <w:rPr>
          <w:rFonts w:eastAsiaTheme="minorEastAsia"/>
          <w:spacing w:val="-20"/>
          <w:sz w:val="24"/>
          <w:szCs w:val="24"/>
          <w:u w:val="single"/>
        </w:rPr>
      </w:pPr>
    </w:p>
    <w:p w14:paraId="2AE638E6">
      <w:pPr>
        <w:spacing w:line="480" w:lineRule="exact"/>
        <w:ind w:firstLine="448" w:firstLineChars="200"/>
        <w:rPr>
          <w:rFonts w:eastAsiaTheme="minorEastAsia"/>
          <w:sz w:val="24"/>
          <w:szCs w:val="24"/>
        </w:rPr>
      </w:pPr>
      <w:r>
        <w:rPr>
          <w:rFonts w:eastAsiaTheme="minorEastAsia"/>
          <w:sz w:val="24"/>
          <w:szCs w:val="24"/>
        </w:rPr>
        <w:t>3.升降系统:</w:t>
      </w:r>
    </w:p>
    <w:p w14:paraId="61992EAB">
      <w:pPr>
        <w:spacing w:line="480" w:lineRule="exact"/>
        <w:ind w:firstLine="368" w:firstLineChars="200"/>
        <w:rPr>
          <w:rFonts w:eastAsiaTheme="minorEastAsia"/>
          <w:spacing w:val="-20"/>
          <w:sz w:val="24"/>
          <w:szCs w:val="24"/>
          <w:u w:val="single"/>
        </w:rPr>
      </w:pPr>
    </w:p>
    <w:p w14:paraId="13012E47">
      <w:pPr>
        <w:spacing w:line="480" w:lineRule="exact"/>
        <w:ind w:firstLine="448" w:firstLineChars="200"/>
        <w:rPr>
          <w:rFonts w:eastAsiaTheme="minorEastAsia"/>
          <w:sz w:val="24"/>
          <w:szCs w:val="24"/>
        </w:rPr>
      </w:pPr>
      <w:r>
        <w:rPr>
          <w:rFonts w:eastAsiaTheme="minorEastAsia"/>
          <w:sz w:val="24"/>
          <w:szCs w:val="24"/>
        </w:rPr>
        <w:t>4.消防系统:</w:t>
      </w:r>
    </w:p>
    <w:p w14:paraId="2D3308AB">
      <w:pPr>
        <w:spacing w:line="480" w:lineRule="exact"/>
        <w:ind w:firstLine="368" w:firstLineChars="200"/>
        <w:rPr>
          <w:rFonts w:eastAsiaTheme="minorEastAsia"/>
          <w:spacing w:val="-20"/>
          <w:sz w:val="24"/>
          <w:szCs w:val="24"/>
          <w:u w:val="single"/>
        </w:rPr>
      </w:pPr>
    </w:p>
    <w:p w14:paraId="53281086">
      <w:pPr>
        <w:spacing w:line="480" w:lineRule="exact"/>
        <w:ind w:firstLine="448" w:firstLineChars="200"/>
        <w:rPr>
          <w:rFonts w:eastAsiaTheme="minorEastAsia"/>
          <w:sz w:val="24"/>
          <w:szCs w:val="24"/>
        </w:rPr>
      </w:pPr>
      <w:r>
        <w:rPr>
          <w:rFonts w:eastAsiaTheme="minorEastAsia"/>
          <w:sz w:val="24"/>
          <w:szCs w:val="24"/>
        </w:rPr>
        <w:t>5.空气调节系统:</w:t>
      </w:r>
    </w:p>
    <w:p w14:paraId="541D559A">
      <w:pPr>
        <w:spacing w:line="480" w:lineRule="exact"/>
        <w:ind w:firstLine="368" w:firstLineChars="200"/>
        <w:rPr>
          <w:rFonts w:eastAsiaTheme="minorEastAsia"/>
          <w:spacing w:val="-20"/>
          <w:sz w:val="24"/>
          <w:szCs w:val="24"/>
          <w:u w:val="single"/>
        </w:rPr>
      </w:pPr>
    </w:p>
    <w:p w14:paraId="1C14D571">
      <w:pPr>
        <w:spacing w:line="480" w:lineRule="exact"/>
        <w:ind w:firstLine="448" w:firstLineChars="200"/>
        <w:rPr>
          <w:rFonts w:eastAsiaTheme="minorEastAsia"/>
          <w:sz w:val="24"/>
          <w:szCs w:val="24"/>
        </w:rPr>
      </w:pPr>
      <w:r>
        <w:rPr>
          <w:rFonts w:eastAsiaTheme="minorEastAsia"/>
          <w:sz w:val="24"/>
          <w:szCs w:val="24"/>
        </w:rPr>
        <w:t>6.智能化系统:</w:t>
      </w:r>
    </w:p>
    <w:p w14:paraId="24F46B44">
      <w:pPr>
        <w:spacing w:line="480" w:lineRule="exact"/>
        <w:ind w:firstLine="368" w:firstLineChars="200"/>
        <w:rPr>
          <w:rFonts w:eastAsiaTheme="minorEastAsia"/>
          <w:spacing w:val="-20"/>
          <w:sz w:val="24"/>
          <w:szCs w:val="24"/>
          <w:u w:val="single"/>
        </w:rPr>
      </w:pPr>
    </w:p>
    <w:p w14:paraId="6A753B9B">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373415FA">
      <w:pPr>
        <w:spacing w:line="480" w:lineRule="exact"/>
        <w:ind w:firstLine="368" w:firstLineChars="200"/>
        <w:rPr>
          <w:rFonts w:eastAsiaTheme="minorEastAsia"/>
          <w:spacing w:val="-20"/>
          <w:sz w:val="24"/>
          <w:szCs w:val="24"/>
          <w:u w:val="single"/>
        </w:rPr>
      </w:pPr>
    </w:p>
    <w:p w14:paraId="678FCE45">
      <w:pPr>
        <w:spacing w:line="480" w:lineRule="exact"/>
        <w:ind w:firstLine="448" w:firstLineChars="200"/>
        <w:rPr>
          <w:rFonts w:eastAsiaTheme="minorEastAsia"/>
          <w:sz w:val="24"/>
          <w:szCs w:val="24"/>
        </w:rPr>
      </w:pPr>
      <w:r>
        <w:rPr>
          <w:rFonts w:eastAsiaTheme="minorEastAsia"/>
          <w:sz w:val="24"/>
          <w:szCs w:val="24"/>
        </w:rPr>
        <w:t>8.停车场管理系统:</w:t>
      </w:r>
    </w:p>
    <w:p w14:paraId="45414C0C">
      <w:pPr>
        <w:spacing w:line="480" w:lineRule="exact"/>
        <w:ind w:firstLine="368" w:firstLineChars="200"/>
        <w:rPr>
          <w:rFonts w:eastAsiaTheme="minorEastAsia"/>
          <w:spacing w:val="-20"/>
          <w:sz w:val="24"/>
          <w:szCs w:val="24"/>
          <w:u w:val="single"/>
        </w:rPr>
      </w:pPr>
    </w:p>
    <w:p w14:paraId="6C969370">
      <w:pPr>
        <w:spacing w:line="480" w:lineRule="exact"/>
        <w:ind w:firstLine="448" w:firstLineChars="200"/>
        <w:rPr>
          <w:rFonts w:eastAsiaTheme="minorEastAsia"/>
          <w:sz w:val="24"/>
          <w:szCs w:val="24"/>
        </w:rPr>
      </w:pPr>
      <w:r>
        <w:rPr>
          <w:rFonts w:eastAsiaTheme="minorEastAsia"/>
          <w:sz w:val="24"/>
          <w:szCs w:val="24"/>
        </w:rPr>
        <w:t>9.其他:</w:t>
      </w:r>
    </w:p>
    <w:p w14:paraId="75CF6A69">
      <w:pPr>
        <w:spacing w:line="480" w:lineRule="exact"/>
        <w:ind w:firstLine="368" w:firstLineChars="200"/>
        <w:rPr>
          <w:rFonts w:eastAsiaTheme="minorEastAsia"/>
          <w:spacing w:val="-20"/>
          <w:sz w:val="24"/>
          <w:szCs w:val="24"/>
          <w:u w:val="single"/>
        </w:rPr>
      </w:pPr>
    </w:p>
    <w:p w14:paraId="1FE8C38E">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768A1A8C">
      <w:pPr>
        <w:spacing w:line="480" w:lineRule="exact"/>
        <w:ind w:firstLine="368" w:firstLineChars="200"/>
        <w:rPr>
          <w:rFonts w:eastAsiaTheme="minorEastAsia"/>
          <w:spacing w:val="-20"/>
          <w:sz w:val="24"/>
          <w:szCs w:val="24"/>
          <w:u w:val="single"/>
        </w:rPr>
      </w:pPr>
    </w:p>
    <w:p w14:paraId="78D1B678">
      <w:pPr>
        <w:spacing w:line="480" w:lineRule="exact"/>
        <w:ind w:firstLine="448" w:firstLineChars="200"/>
        <w:rPr>
          <w:rFonts w:eastAsiaTheme="minorEastAsia"/>
          <w:sz w:val="24"/>
          <w:szCs w:val="24"/>
        </w:rPr>
      </w:pPr>
      <w:r>
        <w:rPr>
          <w:rFonts w:eastAsiaTheme="minorEastAsia"/>
          <w:sz w:val="24"/>
          <w:szCs w:val="24"/>
        </w:rPr>
        <w:t>（四）物业装饰装修的管理：</w:t>
      </w:r>
    </w:p>
    <w:p w14:paraId="2D03D58B">
      <w:pPr>
        <w:spacing w:line="480" w:lineRule="exact"/>
        <w:ind w:firstLine="368" w:firstLineChars="200"/>
        <w:rPr>
          <w:rFonts w:eastAsiaTheme="minorEastAsia"/>
          <w:spacing w:val="-20"/>
          <w:sz w:val="24"/>
          <w:szCs w:val="24"/>
          <w:u w:val="single"/>
        </w:rPr>
      </w:pPr>
    </w:p>
    <w:p w14:paraId="50C26801">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762A109F">
      <w:pPr>
        <w:spacing w:line="480" w:lineRule="exact"/>
        <w:ind w:firstLine="368" w:firstLineChars="200"/>
        <w:rPr>
          <w:rFonts w:eastAsiaTheme="minorEastAsia"/>
          <w:spacing w:val="-20"/>
          <w:sz w:val="24"/>
          <w:szCs w:val="24"/>
          <w:u w:val="single"/>
        </w:rPr>
      </w:pPr>
    </w:p>
    <w:p w14:paraId="2CA764EA">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11E3C596">
      <w:pPr>
        <w:spacing w:line="480" w:lineRule="exact"/>
        <w:ind w:firstLine="368" w:firstLineChars="200"/>
        <w:rPr>
          <w:rFonts w:eastAsiaTheme="minorEastAsia"/>
          <w:spacing w:val="-20"/>
          <w:sz w:val="24"/>
          <w:szCs w:val="24"/>
          <w:u w:val="single"/>
        </w:rPr>
      </w:pPr>
    </w:p>
    <w:p w14:paraId="45877E1F">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3DBA4988">
      <w:pPr>
        <w:spacing w:line="480" w:lineRule="exact"/>
        <w:ind w:firstLine="368" w:firstLineChars="200"/>
        <w:rPr>
          <w:rFonts w:eastAsiaTheme="minorEastAsia"/>
          <w:spacing w:val="-20"/>
          <w:sz w:val="24"/>
          <w:szCs w:val="24"/>
          <w:u w:val="single"/>
        </w:rPr>
      </w:pPr>
    </w:p>
    <w:p w14:paraId="7F77DFC7">
      <w:pPr>
        <w:spacing w:line="480" w:lineRule="exact"/>
        <w:ind w:firstLine="448" w:firstLineChars="200"/>
        <w:rPr>
          <w:rFonts w:eastAsiaTheme="minorEastAsia"/>
          <w:sz w:val="24"/>
          <w:szCs w:val="24"/>
        </w:rPr>
      </w:pPr>
      <w:r>
        <w:rPr>
          <w:rFonts w:eastAsiaTheme="minorEastAsia"/>
          <w:sz w:val="24"/>
          <w:szCs w:val="24"/>
        </w:rPr>
        <w:t>（八）其他委托事项：</w:t>
      </w:r>
    </w:p>
    <w:p w14:paraId="3DBDE8E2">
      <w:pPr>
        <w:spacing w:line="480" w:lineRule="exact"/>
        <w:ind w:firstLine="448" w:firstLineChars="200"/>
        <w:rPr>
          <w:rFonts w:eastAsiaTheme="minorEastAsia"/>
          <w:sz w:val="24"/>
          <w:szCs w:val="24"/>
        </w:rPr>
      </w:pPr>
      <w:r>
        <w:rPr>
          <w:rFonts w:eastAsiaTheme="minorEastAsia"/>
          <w:sz w:val="24"/>
          <w:szCs w:val="24"/>
        </w:rPr>
        <w:t>1、</w:t>
      </w:r>
    </w:p>
    <w:p w14:paraId="63B63331">
      <w:pPr>
        <w:spacing w:line="480" w:lineRule="exact"/>
        <w:ind w:firstLine="448" w:firstLineChars="200"/>
        <w:rPr>
          <w:rFonts w:eastAsiaTheme="minorEastAsia"/>
          <w:sz w:val="24"/>
          <w:szCs w:val="24"/>
        </w:rPr>
      </w:pPr>
      <w:r>
        <w:rPr>
          <w:rFonts w:eastAsiaTheme="minorEastAsia"/>
          <w:sz w:val="24"/>
          <w:szCs w:val="24"/>
        </w:rPr>
        <w:t>2、</w:t>
      </w:r>
    </w:p>
    <w:p w14:paraId="0BAD6824">
      <w:pPr>
        <w:spacing w:line="480" w:lineRule="exact"/>
        <w:ind w:firstLine="448" w:firstLineChars="200"/>
        <w:rPr>
          <w:rFonts w:eastAsiaTheme="minorEastAsia"/>
          <w:sz w:val="24"/>
          <w:szCs w:val="24"/>
          <w:u w:val="single"/>
        </w:rPr>
      </w:pPr>
      <w:r>
        <w:rPr>
          <w:rFonts w:eastAsiaTheme="minorEastAsia"/>
          <w:sz w:val="24"/>
          <w:szCs w:val="24"/>
        </w:rPr>
        <w:t>3、</w:t>
      </w:r>
    </w:p>
    <w:p w14:paraId="4482D344">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37E03549">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23727FF5">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6565A46B">
      <w:pPr>
        <w:spacing w:line="480" w:lineRule="exact"/>
        <w:ind w:firstLine="448" w:firstLineChars="200"/>
        <w:rPr>
          <w:rFonts w:eastAsiaTheme="minorEastAsia"/>
          <w:sz w:val="24"/>
          <w:szCs w:val="24"/>
        </w:rPr>
      </w:pPr>
      <w:r>
        <w:rPr>
          <w:rFonts w:eastAsiaTheme="minorEastAsia"/>
          <w:sz w:val="24"/>
          <w:szCs w:val="24"/>
        </w:rPr>
        <w:t>第四条甲方权利义务</w:t>
      </w:r>
    </w:p>
    <w:p w14:paraId="098EA8DD">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418E59DD">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2D242510">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2D91D8F8">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5A718785">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0C92A7F0">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4E505F06">
      <w:pPr>
        <w:spacing w:line="480" w:lineRule="exact"/>
        <w:ind w:firstLine="448" w:firstLineChars="200"/>
        <w:rPr>
          <w:rFonts w:eastAsiaTheme="minorEastAsia"/>
          <w:sz w:val="24"/>
          <w:szCs w:val="24"/>
        </w:rPr>
      </w:pPr>
      <w:r>
        <w:rPr>
          <w:rFonts w:eastAsiaTheme="minorEastAsia"/>
          <w:sz w:val="24"/>
          <w:szCs w:val="24"/>
        </w:rPr>
        <w:t>（七）其他：</w:t>
      </w:r>
    </w:p>
    <w:p w14:paraId="12B22C46">
      <w:pPr>
        <w:spacing w:line="480" w:lineRule="exact"/>
        <w:ind w:firstLine="448" w:firstLineChars="200"/>
        <w:rPr>
          <w:rFonts w:eastAsiaTheme="minorEastAsia"/>
          <w:sz w:val="24"/>
          <w:szCs w:val="24"/>
        </w:rPr>
      </w:pPr>
      <w:r>
        <w:rPr>
          <w:rFonts w:eastAsiaTheme="minorEastAsia"/>
          <w:sz w:val="24"/>
          <w:szCs w:val="24"/>
        </w:rPr>
        <w:t>1、</w:t>
      </w:r>
    </w:p>
    <w:p w14:paraId="2627A191">
      <w:pPr>
        <w:spacing w:line="480" w:lineRule="exact"/>
        <w:ind w:firstLine="448" w:firstLineChars="200"/>
        <w:rPr>
          <w:rFonts w:eastAsiaTheme="minorEastAsia"/>
          <w:sz w:val="24"/>
          <w:szCs w:val="24"/>
          <w:u w:val="single"/>
        </w:rPr>
      </w:pPr>
      <w:r>
        <w:rPr>
          <w:rFonts w:eastAsiaTheme="minorEastAsia"/>
          <w:sz w:val="24"/>
          <w:szCs w:val="24"/>
        </w:rPr>
        <w:t>2、</w:t>
      </w:r>
    </w:p>
    <w:p w14:paraId="46AD39AC">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12ABA8E1">
      <w:pPr>
        <w:spacing w:line="480" w:lineRule="exact"/>
        <w:ind w:firstLine="448" w:firstLineChars="200"/>
        <w:rPr>
          <w:rFonts w:eastAsiaTheme="minorEastAsia"/>
          <w:sz w:val="24"/>
          <w:szCs w:val="24"/>
        </w:rPr>
      </w:pPr>
      <w:r>
        <w:rPr>
          <w:rFonts w:eastAsiaTheme="minorEastAsia"/>
          <w:sz w:val="24"/>
          <w:szCs w:val="24"/>
        </w:rPr>
        <w:t>第五条乙方权利义务</w:t>
      </w:r>
    </w:p>
    <w:p w14:paraId="33A5C5C6">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5C0A9304">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6D78887C">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2E4C0A11">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35976342">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76FFC179">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0C269F1C">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37C1DAA1">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4F31E9A7">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7A66180B">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4AE68956">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5A09E827">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4C2A5BCA">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005299AF">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7F13B365">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74BCFC65">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3EEAD559">
      <w:pPr>
        <w:spacing w:line="480" w:lineRule="exact"/>
        <w:ind w:firstLine="448" w:firstLineChars="200"/>
        <w:rPr>
          <w:rFonts w:eastAsiaTheme="minorEastAsia"/>
          <w:sz w:val="24"/>
          <w:szCs w:val="24"/>
        </w:rPr>
      </w:pPr>
      <w:r>
        <w:rPr>
          <w:rFonts w:eastAsiaTheme="minorEastAsia"/>
          <w:sz w:val="24"/>
          <w:szCs w:val="24"/>
        </w:rPr>
        <w:t>（十四）接受采购人的监督；</w:t>
      </w:r>
    </w:p>
    <w:p w14:paraId="0B645E3C">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4141C009">
      <w:pPr>
        <w:spacing w:line="480" w:lineRule="exact"/>
        <w:ind w:firstLine="448" w:firstLineChars="200"/>
        <w:rPr>
          <w:rFonts w:eastAsiaTheme="minorEastAsia"/>
          <w:sz w:val="24"/>
          <w:szCs w:val="24"/>
        </w:rPr>
      </w:pPr>
      <w:r>
        <w:rPr>
          <w:rFonts w:eastAsiaTheme="minorEastAsia"/>
          <w:sz w:val="24"/>
          <w:szCs w:val="24"/>
        </w:rPr>
        <w:t>（十六）其他：</w:t>
      </w:r>
    </w:p>
    <w:p w14:paraId="1AFC76AA">
      <w:pPr>
        <w:spacing w:line="480" w:lineRule="exact"/>
        <w:ind w:firstLine="368" w:firstLineChars="200"/>
        <w:rPr>
          <w:rFonts w:eastAsiaTheme="minorEastAsia"/>
          <w:spacing w:val="-20"/>
          <w:sz w:val="24"/>
          <w:szCs w:val="24"/>
          <w:u w:val="single"/>
        </w:rPr>
      </w:pPr>
    </w:p>
    <w:p w14:paraId="25D45F2D">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2047E249">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6383CADB">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005A81DC">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39B92D50">
      <w:pPr>
        <w:spacing w:line="480" w:lineRule="exact"/>
        <w:ind w:firstLine="368" w:firstLineChars="200"/>
        <w:rPr>
          <w:rFonts w:eastAsiaTheme="minorEastAsia"/>
          <w:spacing w:val="-20"/>
          <w:sz w:val="24"/>
          <w:szCs w:val="24"/>
          <w:u w:val="single"/>
        </w:rPr>
      </w:pPr>
    </w:p>
    <w:p w14:paraId="5B9D9640">
      <w:pPr>
        <w:spacing w:line="480" w:lineRule="exact"/>
        <w:ind w:firstLine="448" w:firstLineChars="200"/>
        <w:rPr>
          <w:rFonts w:eastAsiaTheme="minorEastAsia"/>
          <w:sz w:val="24"/>
          <w:szCs w:val="24"/>
        </w:rPr>
      </w:pPr>
      <w:r>
        <w:rPr>
          <w:rFonts w:eastAsiaTheme="minorEastAsia"/>
          <w:sz w:val="24"/>
          <w:szCs w:val="24"/>
        </w:rPr>
        <w:t>第七条物业管理用房</w:t>
      </w:r>
    </w:p>
    <w:p w14:paraId="2D8710DD">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653F8E71">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627B769E">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703137D6">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2786FFDE">
      <w:pPr>
        <w:spacing w:line="480" w:lineRule="exact"/>
        <w:ind w:firstLine="448" w:firstLineChars="200"/>
        <w:rPr>
          <w:rFonts w:eastAsiaTheme="minorEastAsia"/>
          <w:sz w:val="24"/>
          <w:szCs w:val="24"/>
        </w:rPr>
      </w:pPr>
      <w:r>
        <w:rPr>
          <w:rFonts w:eastAsiaTheme="minorEastAsia"/>
          <w:sz w:val="24"/>
          <w:szCs w:val="24"/>
        </w:rPr>
        <w:t>（二）物业竣工验收资料；</w:t>
      </w:r>
    </w:p>
    <w:p w14:paraId="19888688">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58537E46">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68D6FA0E">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3DA749A5">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611777DA">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49A3C8D6">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15B612B7">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123FDE3A">
      <w:pPr>
        <w:spacing w:line="480" w:lineRule="exact"/>
        <w:ind w:firstLine="448" w:firstLineChars="200"/>
        <w:rPr>
          <w:rFonts w:eastAsiaTheme="minorEastAsia"/>
          <w:sz w:val="24"/>
          <w:szCs w:val="24"/>
        </w:rPr>
      </w:pPr>
      <w:r>
        <w:rPr>
          <w:rFonts w:eastAsiaTheme="minorEastAsia"/>
          <w:sz w:val="24"/>
          <w:szCs w:val="24"/>
        </w:rPr>
        <w:t>第十条违约责任</w:t>
      </w:r>
    </w:p>
    <w:p w14:paraId="12155A87">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79A29E1B">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6B86DB53">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6AC87DD1">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6519779D">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18F588DD">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1F7F9998">
      <w:pPr>
        <w:spacing w:line="480" w:lineRule="exact"/>
        <w:ind w:firstLine="448" w:firstLineChars="200"/>
        <w:rPr>
          <w:rFonts w:eastAsiaTheme="minorEastAsia"/>
          <w:sz w:val="24"/>
          <w:szCs w:val="24"/>
        </w:rPr>
      </w:pPr>
      <w:r>
        <w:rPr>
          <w:rFonts w:eastAsiaTheme="minorEastAsia"/>
          <w:sz w:val="24"/>
          <w:szCs w:val="24"/>
        </w:rPr>
        <w:t>（七）其他：</w:t>
      </w:r>
    </w:p>
    <w:p w14:paraId="3A209836">
      <w:pPr>
        <w:spacing w:line="480" w:lineRule="exact"/>
        <w:ind w:firstLine="448" w:firstLineChars="200"/>
        <w:rPr>
          <w:rFonts w:eastAsiaTheme="minorEastAsia"/>
          <w:sz w:val="24"/>
          <w:szCs w:val="24"/>
        </w:rPr>
      </w:pPr>
    </w:p>
    <w:p w14:paraId="7C505C92">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2C8E323A">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19907A50">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4E7E4054">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5E6ADF5E">
      <w:pPr>
        <w:spacing w:line="480" w:lineRule="exact"/>
        <w:ind w:firstLine="448" w:firstLineChars="200"/>
        <w:rPr>
          <w:rFonts w:eastAsiaTheme="minorEastAsia"/>
          <w:sz w:val="24"/>
          <w:szCs w:val="24"/>
        </w:rPr>
      </w:pPr>
      <w:r>
        <w:rPr>
          <w:rFonts w:eastAsiaTheme="minorEastAsia"/>
          <w:sz w:val="24"/>
          <w:szCs w:val="24"/>
        </w:rPr>
        <w:t>第十三条免责条款</w:t>
      </w:r>
    </w:p>
    <w:p w14:paraId="02C88C1A">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5BF00E91">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78A683CE">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31034DB9">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692AD1DB">
      <w:pPr>
        <w:spacing w:line="480" w:lineRule="exact"/>
        <w:ind w:firstLine="448" w:firstLineChars="200"/>
        <w:rPr>
          <w:rFonts w:eastAsiaTheme="minorEastAsia"/>
          <w:sz w:val="24"/>
          <w:szCs w:val="24"/>
        </w:rPr>
      </w:pPr>
      <w:r>
        <w:rPr>
          <w:rFonts w:eastAsiaTheme="minorEastAsia"/>
          <w:sz w:val="24"/>
          <w:szCs w:val="24"/>
        </w:rPr>
        <w:t>第十四条合同的解除</w:t>
      </w:r>
    </w:p>
    <w:p w14:paraId="273BDEAF">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64F10638">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6497BEA8">
      <w:pPr>
        <w:spacing w:line="480" w:lineRule="exact"/>
        <w:ind w:firstLine="448" w:firstLineChars="200"/>
        <w:rPr>
          <w:rFonts w:eastAsiaTheme="minorEastAsia"/>
          <w:sz w:val="24"/>
          <w:szCs w:val="24"/>
        </w:rPr>
      </w:pPr>
      <w:r>
        <w:rPr>
          <w:rFonts w:eastAsiaTheme="minorEastAsia"/>
          <w:sz w:val="24"/>
          <w:szCs w:val="24"/>
        </w:rPr>
        <w:t>第十五条争议处理</w:t>
      </w:r>
    </w:p>
    <w:p w14:paraId="002DD0DB">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1A891F2F">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3AB4685E">
      <w:pPr>
        <w:spacing w:line="480" w:lineRule="exact"/>
        <w:ind w:firstLine="448" w:firstLineChars="200"/>
        <w:rPr>
          <w:rFonts w:eastAsiaTheme="minorEastAsia"/>
          <w:sz w:val="24"/>
          <w:szCs w:val="24"/>
        </w:rPr>
      </w:pPr>
      <w:r>
        <w:rPr>
          <w:rFonts w:eastAsiaTheme="minorEastAsia"/>
          <w:sz w:val="24"/>
          <w:szCs w:val="24"/>
        </w:rPr>
        <w:t>第十六条合同附件</w:t>
      </w:r>
    </w:p>
    <w:p w14:paraId="4BE681B0">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78249F32">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318089F9">
      <w:pPr>
        <w:spacing w:line="480" w:lineRule="exact"/>
        <w:ind w:firstLine="448" w:firstLineChars="200"/>
        <w:rPr>
          <w:rFonts w:eastAsiaTheme="minorEastAsia"/>
          <w:sz w:val="24"/>
          <w:szCs w:val="24"/>
        </w:rPr>
      </w:pPr>
      <w:r>
        <w:rPr>
          <w:rFonts w:eastAsiaTheme="minorEastAsia"/>
          <w:sz w:val="24"/>
          <w:szCs w:val="24"/>
        </w:rPr>
        <w:t>第十七条合同生效</w:t>
      </w:r>
    </w:p>
    <w:p w14:paraId="7E478E3B">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4D618EE7">
      <w:pPr>
        <w:spacing w:line="480" w:lineRule="exact"/>
        <w:ind w:firstLine="448" w:firstLineChars="200"/>
        <w:rPr>
          <w:rFonts w:eastAsiaTheme="minorEastAsia"/>
          <w:sz w:val="24"/>
          <w:szCs w:val="24"/>
        </w:rPr>
      </w:pPr>
    </w:p>
    <w:p w14:paraId="1565BA8C">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5A9F58E9">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71BFF965">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28D0DDAB">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078C9099">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0D4623CC">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480A92BF">
      <w:pPr>
        <w:jc w:val="center"/>
        <w:rPr>
          <w:rFonts w:eastAsiaTheme="minorEastAsia"/>
          <w:sz w:val="24"/>
          <w:szCs w:val="24"/>
        </w:rPr>
      </w:pPr>
    </w:p>
    <w:p w14:paraId="6C4268BC">
      <w:pPr>
        <w:jc w:val="center"/>
        <w:rPr>
          <w:rFonts w:eastAsiaTheme="minorEastAsia"/>
          <w:sz w:val="24"/>
          <w:szCs w:val="24"/>
        </w:rPr>
      </w:pPr>
    </w:p>
    <w:p w14:paraId="7A4B8FD2">
      <w:pPr>
        <w:widowControl/>
        <w:jc w:val="center"/>
        <w:rPr>
          <w:rFonts w:eastAsiaTheme="minorEastAsia"/>
          <w:b/>
          <w:bCs/>
          <w:sz w:val="24"/>
          <w:szCs w:val="24"/>
        </w:rPr>
      </w:pPr>
      <w:r>
        <w:rPr>
          <w:rFonts w:eastAsiaTheme="minorEastAsia"/>
          <w:b/>
          <w:bCs/>
          <w:sz w:val="24"/>
          <w:szCs w:val="24"/>
        </w:rPr>
        <w:t>合同特殊条款</w:t>
      </w:r>
    </w:p>
    <w:p w14:paraId="3E605B78">
      <w:pPr>
        <w:tabs>
          <w:tab w:val="left" w:pos="360"/>
        </w:tabs>
        <w:spacing w:line="520" w:lineRule="exact"/>
        <w:ind w:firstLine="383" w:firstLineChars="171"/>
        <w:rPr>
          <w:rFonts w:eastAsiaTheme="minorEastAsia"/>
          <w:color w:val="000000"/>
          <w:sz w:val="24"/>
          <w:szCs w:val="24"/>
        </w:rPr>
      </w:pPr>
    </w:p>
    <w:p w14:paraId="2E809A62">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1FFD4B09">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29FF60BB">
      <w:pPr>
        <w:autoSpaceDN w:val="0"/>
        <w:spacing w:line="360" w:lineRule="auto"/>
        <w:rPr>
          <w:b/>
          <w:bCs/>
        </w:rPr>
      </w:pPr>
    </w:p>
    <w:p w14:paraId="0FB971F8">
      <w:pPr>
        <w:autoSpaceDN w:val="0"/>
        <w:spacing w:line="360" w:lineRule="auto"/>
        <w:rPr>
          <w:b/>
          <w:bCs/>
        </w:rPr>
      </w:pPr>
    </w:p>
    <w:p w14:paraId="3BC261BA">
      <w:pPr>
        <w:widowControl/>
        <w:jc w:val="left"/>
        <w:rPr>
          <w:b/>
          <w:bCs/>
        </w:rPr>
      </w:pPr>
      <w:r>
        <w:rPr>
          <w:b/>
          <w:bCs/>
        </w:rPr>
        <w:br w:type="page"/>
      </w:r>
    </w:p>
    <w:p w14:paraId="7E9208D3">
      <w:pPr>
        <w:pStyle w:val="16"/>
        <w:rPr>
          <w:rFonts w:ascii="Times New Roman" w:hAnsi="Times New Roman"/>
        </w:rPr>
      </w:pPr>
      <w:r>
        <w:rPr>
          <w:rFonts w:ascii="Times New Roman" w:hAnsi="Times New Roman"/>
        </w:rPr>
        <w:t>第五部分  投标文件格式</w:t>
      </w:r>
    </w:p>
    <w:p w14:paraId="2AB4FF4B">
      <w:pPr>
        <w:autoSpaceDN w:val="0"/>
        <w:spacing w:line="360" w:lineRule="auto"/>
        <w:jc w:val="center"/>
        <w:rPr>
          <w:b/>
          <w:bCs/>
          <w:sz w:val="24"/>
        </w:rPr>
      </w:pPr>
      <w:r>
        <w:rPr>
          <w:b/>
          <w:bCs/>
          <w:sz w:val="24"/>
        </w:rPr>
        <w:t>投标文件封面格式</w:t>
      </w:r>
    </w:p>
    <w:p w14:paraId="7E62C51A">
      <w:pPr>
        <w:autoSpaceDE w:val="0"/>
        <w:autoSpaceDN w:val="0"/>
        <w:adjustRightInd w:val="0"/>
        <w:spacing w:line="520" w:lineRule="exact"/>
      </w:pPr>
    </w:p>
    <w:p w14:paraId="64250A6E">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669889EE">
      <w:pPr>
        <w:autoSpaceDE w:val="0"/>
        <w:autoSpaceDN w:val="0"/>
        <w:adjustRightInd w:val="0"/>
        <w:spacing w:line="520" w:lineRule="exact"/>
        <w:rPr>
          <w:b/>
          <w:kern w:val="0"/>
          <w:sz w:val="24"/>
        </w:rPr>
      </w:pPr>
    </w:p>
    <w:p w14:paraId="00945C9E">
      <w:pPr>
        <w:autoSpaceDE w:val="0"/>
        <w:autoSpaceDN w:val="0"/>
        <w:adjustRightInd w:val="0"/>
        <w:spacing w:line="520" w:lineRule="exact"/>
        <w:rPr>
          <w:b/>
          <w:kern w:val="0"/>
          <w:sz w:val="24"/>
        </w:rPr>
      </w:pPr>
    </w:p>
    <w:p w14:paraId="6F0578AF">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41B95641">
      <w:pPr>
        <w:autoSpaceDE w:val="0"/>
        <w:autoSpaceDN w:val="0"/>
        <w:adjustRightInd w:val="0"/>
        <w:spacing w:line="520" w:lineRule="exact"/>
        <w:rPr>
          <w:b/>
          <w:kern w:val="0"/>
          <w:sz w:val="36"/>
          <w:szCs w:val="36"/>
        </w:rPr>
      </w:pPr>
    </w:p>
    <w:p w14:paraId="77732EFD">
      <w:pPr>
        <w:autoSpaceDE w:val="0"/>
        <w:autoSpaceDN w:val="0"/>
        <w:adjustRightInd w:val="0"/>
        <w:spacing w:line="520" w:lineRule="exact"/>
        <w:jc w:val="center"/>
        <w:rPr>
          <w:b/>
          <w:color w:val="FF0000"/>
          <w:kern w:val="0"/>
          <w:sz w:val="24"/>
        </w:rPr>
      </w:pPr>
      <w:r>
        <w:rPr>
          <w:b/>
          <w:color w:val="FF0000"/>
          <w:kern w:val="0"/>
          <w:sz w:val="24"/>
        </w:rPr>
        <w:t>（加盖电子签章）</w:t>
      </w:r>
    </w:p>
    <w:p w14:paraId="75DBD7F5">
      <w:pPr>
        <w:spacing w:before="85" w:beforeLines="30" w:after="199" w:afterLines="70" w:line="540" w:lineRule="exact"/>
        <w:ind w:left="582" w:leftChars="300"/>
        <w:rPr>
          <w:b/>
          <w:sz w:val="34"/>
          <w:szCs w:val="34"/>
        </w:rPr>
      </w:pPr>
      <w:r>
        <w:rPr>
          <w:b/>
          <w:sz w:val="34"/>
          <w:szCs w:val="34"/>
        </w:rPr>
        <w:t>项目编号：</w:t>
      </w:r>
    </w:p>
    <w:p w14:paraId="10F87198">
      <w:pPr>
        <w:spacing w:before="85" w:beforeLines="30" w:after="199" w:afterLines="70" w:line="540" w:lineRule="exact"/>
        <w:ind w:left="2027" w:leftChars="300" w:hanging="1445" w:hangingChars="446"/>
        <w:rPr>
          <w:b/>
          <w:sz w:val="34"/>
          <w:szCs w:val="34"/>
        </w:rPr>
      </w:pPr>
      <w:r>
        <w:rPr>
          <w:b/>
          <w:sz w:val="34"/>
          <w:szCs w:val="34"/>
        </w:rPr>
        <w:t>项目名称：</w:t>
      </w:r>
    </w:p>
    <w:p w14:paraId="378F8C5D">
      <w:pPr>
        <w:spacing w:before="85" w:beforeLines="30" w:after="199" w:afterLines="70" w:line="540" w:lineRule="exact"/>
        <w:ind w:left="2027" w:leftChars="300" w:hanging="1445" w:hangingChars="446"/>
        <w:rPr>
          <w:b/>
          <w:sz w:val="34"/>
          <w:szCs w:val="34"/>
        </w:rPr>
      </w:pPr>
      <w:r>
        <w:rPr>
          <w:b/>
          <w:sz w:val="34"/>
          <w:szCs w:val="34"/>
        </w:rPr>
        <w:t>投标包号：</w:t>
      </w:r>
    </w:p>
    <w:p w14:paraId="779D7520">
      <w:pPr>
        <w:spacing w:before="85" w:beforeLines="30" w:after="199" w:afterLines="70" w:line="540" w:lineRule="exact"/>
        <w:ind w:left="582" w:leftChars="300"/>
        <w:rPr>
          <w:b/>
          <w:sz w:val="34"/>
          <w:szCs w:val="34"/>
        </w:rPr>
      </w:pPr>
      <w:r>
        <w:rPr>
          <w:b/>
          <w:sz w:val="34"/>
          <w:szCs w:val="34"/>
        </w:rPr>
        <w:t>投标单位名称：</w:t>
      </w:r>
    </w:p>
    <w:p w14:paraId="1D674638">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202AAA79">
      <w:pPr>
        <w:tabs>
          <w:tab w:val="left" w:pos="1260"/>
          <w:tab w:val="center" w:pos="4156"/>
        </w:tabs>
        <w:autoSpaceDE w:val="0"/>
        <w:autoSpaceDN w:val="0"/>
        <w:adjustRightInd w:val="0"/>
        <w:spacing w:line="360" w:lineRule="auto"/>
        <w:ind w:firstLine="648" w:firstLineChars="200"/>
        <w:outlineLvl w:val="0"/>
        <w:rPr>
          <w:b/>
          <w:sz w:val="34"/>
          <w:szCs w:val="34"/>
        </w:rPr>
      </w:pPr>
    </w:p>
    <w:p w14:paraId="04C318E9">
      <w:pPr>
        <w:tabs>
          <w:tab w:val="left" w:pos="1260"/>
          <w:tab w:val="center" w:pos="4156"/>
        </w:tabs>
        <w:autoSpaceDE w:val="0"/>
        <w:autoSpaceDN w:val="0"/>
        <w:adjustRightInd w:val="0"/>
        <w:spacing w:line="360" w:lineRule="auto"/>
        <w:ind w:firstLine="648" w:firstLineChars="200"/>
        <w:outlineLvl w:val="0"/>
        <w:rPr>
          <w:b/>
          <w:sz w:val="34"/>
          <w:szCs w:val="34"/>
        </w:rPr>
      </w:pPr>
    </w:p>
    <w:p w14:paraId="066C4F03">
      <w:pPr>
        <w:tabs>
          <w:tab w:val="left" w:pos="1260"/>
          <w:tab w:val="center" w:pos="4156"/>
        </w:tabs>
        <w:autoSpaceDE w:val="0"/>
        <w:autoSpaceDN w:val="0"/>
        <w:adjustRightInd w:val="0"/>
        <w:spacing w:line="360" w:lineRule="auto"/>
        <w:ind w:firstLine="648" w:firstLineChars="200"/>
        <w:outlineLvl w:val="0"/>
        <w:rPr>
          <w:b/>
          <w:sz w:val="34"/>
          <w:szCs w:val="34"/>
        </w:rPr>
      </w:pPr>
    </w:p>
    <w:p w14:paraId="232537DB">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4575B307">
      <w:pPr>
        <w:widowControl/>
        <w:jc w:val="left"/>
        <w:rPr>
          <w:b/>
          <w:sz w:val="24"/>
        </w:rPr>
      </w:pPr>
      <w:r>
        <w:rPr>
          <w:b/>
          <w:sz w:val="24"/>
        </w:rPr>
        <w:br w:type="page"/>
      </w:r>
    </w:p>
    <w:p w14:paraId="72C220E9">
      <w:pPr>
        <w:autoSpaceDN w:val="0"/>
        <w:spacing w:line="360" w:lineRule="auto"/>
        <w:jc w:val="center"/>
        <w:rPr>
          <w:b/>
          <w:bCs/>
          <w:sz w:val="24"/>
        </w:rPr>
      </w:pPr>
      <w:r>
        <w:rPr>
          <w:b/>
          <w:bCs/>
          <w:sz w:val="24"/>
        </w:rPr>
        <w:t>投标文件总目录</w:t>
      </w:r>
    </w:p>
    <w:p w14:paraId="33CF1977">
      <w:pPr>
        <w:autoSpaceDN w:val="0"/>
        <w:spacing w:line="360" w:lineRule="auto"/>
        <w:jc w:val="center"/>
        <w:rPr>
          <w:b/>
          <w:bCs/>
          <w:sz w:val="24"/>
        </w:rPr>
      </w:pPr>
      <w:r>
        <w:rPr>
          <w:b/>
          <w:bCs/>
          <w:sz w:val="24"/>
        </w:rPr>
        <w:t>（投标人自行编制）</w:t>
      </w:r>
    </w:p>
    <w:p w14:paraId="7C1F4C0D">
      <w:pPr>
        <w:widowControl/>
        <w:jc w:val="left"/>
        <w:rPr>
          <w:b/>
          <w:sz w:val="24"/>
        </w:rPr>
      </w:pPr>
      <w:r>
        <w:rPr>
          <w:b/>
          <w:sz w:val="24"/>
        </w:rPr>
        <w:br w:type="page"/>
      </w:r>
    </w:p>
    <w:p w14:paraId="3300A776">
      <w:pPr>
        <w:widowControl/>
        <w:jc w:val="center"/>
        <w:rPr>
          <w:b/>
          <w:sz w:val="24"/>
        </w:rPr>
      </w:pPr>
      <w:r>
        <w:rPr>
          <w:b/>
          <w:sz w:val="24"/>
        </w:rPr>
        <w:t>评分因素及评标标准页码检索</w:t>
      </w:r>
    </w:p>
    <w:p w14:paraId="7F0094CF">
      <w:pPr>
        <w:widowControl/>
        <w:jc w:val="center"/>
        <w:rPr>
          <w:b/>
          <w:sz w:val="24"/>
        </w:rPr>
      </w:pPr>
      <w:r>
        <w:rPr>
          <w:b/>
          <w:bCs/>
          <w:sz w:val="24"/>
        </w:rPr>
        <w:t>（需投标人按招标文件“评分因素及评标标准”中每个评分项逐项列明页码）</w:t>
      </w:r>
    </w:p>
    <w:p w14:paraId="4FF54FD6">
      <w:pPr>
        <w:widowControl/>
        <w:jc w:val="left"/>
        <w:rPr>
          <w:b/>
          <w:sz w:val="24"/>
        </w:rPr>
      </w:pPr>
    </w:p>
    <w:p w14:paraId="6EA46B3D">
      <w:pPr>
        <w:tabs>
          <w:tab w:val="left" w:pos="360"/>
        </w:tabs>
        <w:spacing w:after="312" w:afterLines="100" w:line="360" w:lineRule="auto"/>
        <w:rPr>
          <w:b/>
          <w:sz w:val="24"/>
        </w:rPr>
      </w:pPr>
      <w:r>
        <w:rPr>
          <w:b/>
          <w:sz w:val="24"/>
        </w:rPr>
        <w:br w:type="page"/>
      </w:r>
      <w:r>
        <w:rPr>
          <w:b/>
          <w:sz w:val="24"/>
        </w:rPr>
        <w:t>附件1</w:t>
      </w:r>
    </w:p>
    <w:p w14:paraId="5A62D859">
      <w:pPr>
        <w:autoSpaceDN w:val="0"/>
        <w:spacing w:line="360" w:lineRule="auto"/>
        <w:jc w:val="center"/>
        <w:rPr>
          <w:b/>
          <w:bCs/>
          <w:sz w:val="24"/>
        </w:rPr>
      </w:pPr>
      <w:r>
        <w:rPr>
          <w:b/>
          <w:bCs/>
          <w:sz w:val="24"/>
        </w:rPr>
        <w:t>投标书</w:t>
      </w:r>
    </w:p>
    <w:p w14:paraId="66A86F07">
      <w:pPr>
        <w:spacing w:line="360" w:lineRule="auto"/>
        <w:rPr>
          <w:sz w:val="24"/>
        </w:rPr>
      </w:pPr>
      <w:r>
        <w:rPr>
          <w:sz w:val="24"/>
        </w:rPr>
        <w:t>致：天津市政府采购中心</w:t>
      </w:r>
    </w:p>
    <w:p w14:paraId="469EBFB2">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）的投标邀请，签字代表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w:t>
      </w:r>
      <w:r>
        <w:rPr>
          <w:rFonts w:hint="eastAsia"/>
          <w:sz w:val="24"/>
        </w:rPr>
        <w:t>网上应答及上传加盖电子签章的投标文件</w:t>
      </w:r>
      <w:r>
        <w:rPr>
          <w:sz w:val="24"/>
        </w:rPr>
        <w:t>。</w:t>
      </w:r>
    </w:p>
    <w:p w14:paraId="6B2A1ABD">
      <w:pPr>
        <w:spacing w:line="360" w:lineRule="auto"/>
        <w:ind w:firstLine="448" w:firstLineChars="200"/>
        <w:rPr>
          <w:sz w:val="24"/>
        </w:rPr>
      </w:pPr>
      <w:r>
        <w:rPr>
          <w:sz w:val="24"/>
        </w:rPr>
        <w:t>据此函，签字代表宣布同意如下：</w:t>
      </w:r>
    </w:p>
    <w:p w14:paraId="21CF847B">
      <w:pPr>
        <w:spacing w:line="360" w:lineRule="auto"/>
        <w:ind w:firstLine="448" w:firstLineChars="200"/>
        <w:rPr>
          <w:sz w:val="24"/>
        </w:rPr>
      </w:pPr>
      <w:r>
        <w:rPr>
          <w:sz w:val="24"/>
        </w:rPr>
        <w:t>1. 所附投标报价表中规定的应提供和交付的服务投标总价为：</w:t>
      </w:r>
    </w:p>
    <w:p w14:paraId="5C8E0F2C">
      <w:pPr>
        <w:spacing w:line="360" w:lineRule="auto"/>
        <w:ind w:firstLine="448" w:firstLineChars="200"/>
        <w:rPr>
          <w:sz w:val="24"/>
        </w:rPr>
      </w:pPr>
      <w:r>
        <w:rPr>
          <w:sz w:val="24"/>
        </w:rPr>
        <w:t>第一包，￥</w:t>
      </w:r>
      <w:r>
        <w:rPr>
          <w:sz w:val="24"/>
          <w:u w:val="single"/>
        </w:rPr>
        <w:t xml:space="preserve">      </w:t>
      </w:r>
      <w:r>
        <w:rPr>
          <w:sz w:val="24"/>
        </w:rPr>
        <w:t>元（人民币），大写</w:t>
      </w:r>
      <w:r>
        <w:rPr>
          <w:sz w:val="24"/>
          <w:u w:val="single"/>
        </w:rPr>
        <w:t xml:space="preserve">                   </w:t>
      </w:r>
      <w:r>
        <w:rPr>
          <w:sz w:val="24"/>
        </w:rPr>
        <w:t>。</w:t>
      </w:r>
    </w:p>
    <w:p w14:paraId="46D2E87D">
      <w:pPr>
        <w:spacing w:line="360" w:lineRule="auto"/>
        <w:ind w:firstLine="448" w:firstLineChars="200"/>
        <w:rPr>
          <w:sz w:val="24"/>
        </w:rPr>
      </w:pPr>
      <w:r>
        <w:rPr>
          <w:sz w:val="24"/>
        </w:rPr>
        <w:t>第二包，￥</w:t>
      </w:r>
      <w:r>
        <w:rPr>
          <w:sz w:val="24"/>
          <w:u w:val="single"/>
        </w:rPr>
        <w:t xml:space="preserve">      </w:t>
      </w:r>
      <w:r>
        <w:rPr>
          <w:sz w:val="24"/>
        </w:rPr>
        <w:t>元（人民币），大写</w:t>
      </w:r>
      <w:r>
        <w:rPr>
          <w:sz w:val="24"/>
          <w:u w:val="single"/>
        </w:rPr>
        <w:t xml:space="preserve">                   </w:t>
      </w:r>
      <w:r>
        <w:rPr>
          <w:sz w:val="24"/>
        </w:rPr>
        <w:t>。</w:t>
      </w:r>
    </w:p>
    <w:p w14:paraId="286BFF1D">
      <w:pPr>
        <w:spacing w:line="360" w:lineRule="auto"/>
        <w:ind w:firstLine="448" w:firstLineChars="200"/>
        <w:rPr>
          <w:sz w:val="24"/>
        </w:rPr>
      </w:pPr>
      <w:r>
        <w:rPr>
          <w:sz w:val="24"/>
        </w:rPr>
        <w:t>……</w:t>
      </w:r>
    </w:p>
    <w:p w14:paraId="3C3D3FA9">
      <w:pPr>
        <w:spacing w:line="360" w:lineRule="auto"/>
        <w:ind w:firstLine="448" w:firstLineChars="200"/>
        <w:rPr>
          <w:sz w:val="24"/>
        </w:rPr>
      </w:pPr>
      <w:r>
        <w:rPr>
          <w:sz w:val="24"/>
        </w:rPr>
        <w:t>2. 我公司将按招标文件的规定履行合同责任和义务。</w:t>
      </w:r>
    </w:p>
    <w:p w14:paraId="04C4FD1E">
      <w:pPr>
        <w:spacing w:line="360" w:lineRule="auto"/>
        <w:ind w:firstLine="448" w:firstLineChars="200"/>
        <w:rPr>
          <w:sz w:val="24"/>
        </w:rPr>
      </w:pPr>
      <w:r>
        <w:rPr>
          <w:sz w:val="24"/>
        </w:rPr>
        <w:t>3. 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14:paraId="601CAA17">
      <w:pPr>
        <w:spacing w:line="360" w:lineRule="auto"/>
        <w:ind w:firstLine="448" w:firstLineChars="200"/>
        <w:rPr>
          <w:sz w:val="24"/>
        </w:rPr>
      </w:pPr>
      <w:r>
        <w:rPr>
          <w:sz w:val="24"/>
        </w:rPr>
        <w:t>4. 我公司的投标有效期为开标之日起60天。</w:t>
      </w:r>
    </w:p>
    <w:p w14:paraId="7A55AAF1">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697F7D2B">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4BB82074">
      <w:pPr>
        <w:spacing w:line="360" w:lineRule="auto"/>
        <w:ind w:firstLine="448" w:firstLineChars="200"/>
        <w:rPr>
          <w:sz w:val="24"/>
        </w:rPr>
      </w:pPr>
      <w:r>
        <w:rPr>
          <w:sz w:val="24"/>
        </w:rPr>
        <w:t>7. 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14:paraId="36E2EA98">
      <w:pPr>
        <w:spacing w:line="360" w:lineRule="auto"/>
        <w:ind w:firstLine="448" w:firstLineChars="200"/>
        <w:rPr>
          <w:sz w:val="24"/>
        </w:rPr>
      </w:pPr>
      <w:r>
        <w:rPr>
          <w:sz w:val="24"/>
        </w:rPr>
        <w:t>8. 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14:paraId="680C596A">
      <w:pPr>
        <w:spacing w:line="360" w:lineRule="auto"/>
        <w:ind w:firstLine="448" w:firstLineChars="200"/>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358F04AA">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7987F7F0">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如违反上述承诺，我公司投标无效且接受相关部门依法作出的处罚，并承担通过相关媒体予以公布的任何风险和责任。</w:t>
      </w:r>
    </w:p>
    <w:p w14:paraId="6DFC9487">
      <w:pPr>
        <w:spacing w:line="360" w:lineRule="auto"/>
        <w:ind w:firstLine="448" w:firstLineChars="200"/>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14:paraId="72E9ACD4">
      <w:pPr>
        <w:spacing w:line="360" w:lineRule="auto"/>
        <w:ind w:firstLine="448" w:firstLineChars="200"/>
        <w:rPr>
          <w:sz w:val="24"/>
        </w:rPr>
      </w:pPr>
      <w:r>
        <w:rPr>
          <w:rFonts w:hint="eastAsia"/>
          <w:sz w:val="24"/>
        </w:rPr>
        <w:t>纳税人识别号：</w:t>
      </w:r>
    </w:p>
    <w:p w14:paraId="498D1EC8">
      <w:pPr>
        <w:spacing w:line="360" w:lineRule="auto"/>
        <w:ind w:firstLine="448" w:firstLineChars="200"/>
        <w:rPr>
          <w:sz w:val="24"/>
        </w:rPr>
      </w:pPr>
      <w:r>
        <w:rPr>
          <w:rFonts w:hint="eastAsia"/>
          <w:sz w:val="24"/>
        </w:rPr>
        <w:t>地址、电话：</w:t>
      </w:r>
    </w:p>
    <w:p w14:paraId="099851D8">
      <w:pPr>
        <w:spacing w:line="360" w:lineRule="auto"/>
        <w:ind w:firstLine="448" w:firstLineChars="200"/>
        <w:rPr>
          <w:sz w:val="24"/>
        </w:rPr>
      </w:pPr>
      <w:r>
        <w:rPr>
          <w:rFonts w:hint="eastAsia"/>
          <w:sz w:val="24"/>
        </w:rPr>
        <w:t>开户行及账号：</w:t>
      </w:r>
    </w:p>
    <w:p w14:paraId="01F937B6">
      <w:pPr>
        <w:spacing w:line="360" w:lineRule="auto"/>
        <w:ind w:firstLine="448" w:firstLineChars="200"/>
        <w:rPr>
          <w:sz w:val="24"/>
        </w:rPr>
      </w:pPr>
      <w:r>
        <w:rPr>
          <w:rFonts w:hint="eastAsia"/>
          <w:sz w:val="24"/>
        </w:rPr>
        <w:t>开具发票类型：□增值税专用发票         □增值税普通发票</w:t>
      </w:r>
    </w:p>
    <w:p w14:paraId="1766D0A2">
      <w:pPr>
        <w:spacing w:line="360" w:lineRule="auto"/>
        <w:ind w:firstLine="448" w:firstLineChars="200"/>
        <w:rPr>
          <w:sz w:val="24"/>
        </w:rPr>
      </w:pPr>
      <w:r>
        <w:rPr>
          <w:rFonts w:hint="eastAsia"/>
          <w:sz w:val="24"/>
        </w:rPr>
        <w:t>13. 我公司选择招标代理服务费</w:t>
      </w:r>
      <w:r>
        <w:rPr>
          <w:sz w:val="24"/>
        </w:rPr>
        <w:t>发票领取方式（请自行选择以下任一方式并在相应</w:t>
      </w:r>
      <w:r>
        <w:rPr>
          <w:rFonts w:hint="eastAsia"/>
          <w:sz w:val="24"/>
        </w:rPr>
        <w:t>□里划“√”</w:t>
      </w:r>
      <w:r>
        <w:rPr>
          <w:sz w:val="24"/>
        </w:rPr>
        <w:t>）：</w:t>
      </w:r>
    </w:p>
    <w:p w14:paraId="33923781">
      <w:pPr>
        <w:spacing w:line="360" w:lineRule="auto"/>
        <w:ind w:firstLine="448" w:firstLineChars="200"/>
        <w:rPr>
          <w:b/>
          <w:sz w:val="24"/>
        </w:rPr>
      </w:pPr>
      <w:r>
        <w:rPr>
          <w:rFonts w:hint="eastAsia"/>
          <w:b/>
          <w:sz w:val="24"/>
        </w:rPr>
        <w:t>□</w:t>
      </w:r>
      <w:r>
        <w:rPr>
          <w:b/>
          <w:sz w:val="24"/>
        </w:rPr>
        <w:t>上门自取</w:t>
      </w:r>
    </w:p>
    <w:p w14:paraId="09D568B9">
      <w:pPr>
        <w:spacing w:line="360" w:lineRule="auto"/>
        <w:ind w:firstLine="448" w:firstLineChars="200"/>
        <w:rPr>
          <w:sz w:val="24"/>
        </w:rPr>
      </w:pPr>
    </w:p>
    <w:p w14:paraId="7971CB80">
      <w:pPr>
        <w:spacing w:line="360" w:lineRule="auto"/>
        <w:ind w:firstLine="448" w:firstLineChars="200"/>
        <w:rPr>
          <w:b/>
          <w:sz w:val="24"/>
        </w:rPr>
      </w:pPr>
      <w:r>
        <w:rPr>
          <w:rFonts w:hint="eastAsia"/>
          <w:b/>
          <w:sz w:val="24"/>
        </w:rPr>
        <w:t>□</w:t>
      </w:r>
      <w:r>
        <w:rPr>
          <w:b/>
          <w:sz w:val="24"/>
        </w:rPr>
        <w:t>到付邮寄</w:t>
      </w:r>
    </w:p>
    <w:p w14:paraId="1679296A">
      <w:pPr>
        <w:spacing w:line="360" w:lineRule="auto"/>
        <w:ind w:firstLine="448" w:firstLineChars="200"/>
        <w:rPr>
          <w:sz w:val="24"/>
        </w:rPr>
      </w:pPr>
      <w:r>
        <w:rPr>
          <w:sz w:val="24"/>
        </w:rPr>
        <w:t>邮寄地址</w:t>
      </w:r>
      <w:r>
        <w:rPr>
          <w:rFonts w:hint="eastAsia"/>
          <w:sz w:val="24"/>
        </w:rPr>
        <w:t>、邮编</w:t>
      </w:r>
      <w:r>
        <w:rPr>
          <w:sz w:val="24"/>
        </w:rPr>
        <w:t>：</w:t>
      </w:r>
    </w:p>
    <w:p w14:paraId="17C17B10">
      <w:pPr>
        <w:spacing w:line="360" w:lineRule="auto"/>
        <w:ind w:firstLine="448" w:firstLineChars="200"/>
        <w:rPr>
          <w:sz w:val="24"/>
        </w:rPr>
      </w:pPr>
      <w:r>
        <w:rPr>
          <w:sz w:val="24"/>
        </w:rPr>
        <w:t>邮寄联系人、手机号码：</w:t>
      </w:r>
    </w:p>
    <w:p w14:paraId="70DF3045">
      <w:pPr>
        <w:spacing w:line="360" w:lineRule="auto"/>
        <w:ind w:firstLine="3808" w:firstLineChars="1700"/>
        <w:rPr>
          <w:sz w:val="24"/>
        </w:rPr>
      </w:pPr>
    </w:p>
    <w:p w14:paraId="3C579152">
      <w:pPr>
        <w:spacing w:line="360" w:lineRule="auto"/>
        <w:ind w:firstLine="3808" w:firstLineChars="1700"/>
        <w:rPr>
          <w:sz w:val="24"/>
        </w:rPr>
      </w:pPr>
      <w:r>
        <w:rPr>
          <w:sz w:val="24"/>
        </w:rPr>
        <w:t>投标人名称：</w:t>
      </w:r>
    </w:p>
    <w:p w14:paraId="6F6F4438">
      <w:pPr>
        <w:spacing w:line="360" w:lineRule="auto"/>
        <w:ind w:firstLine="3808" w:firstLineChars="1700"/>
        <w:rPr>
          <w:sz w:val="24"/>
        </w:rPr>
      </w:pPr>
    </w:p>
    <w:p w14:paraId="0DD79D98">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233B1A5">
      <w:pPr>
        <w:spacing w:line="360" w:lineRule="auto"/>
        <w:ind w:firstLine="448" w:firstLineChars="200"/>
        <w:rPr>
          <w:b/>
          <w:sz w:val="24"/>
        </w:rPr>
      </w:pPr>
    </w:p>
    <w:p w14:paraId="7DF97D71">
      <w:pPr>
        <w:rPr>
          <w:b/>
          <w:sz w:val="24"/>
        </w:rPr>
      </w:pPr>
      <w:r>
        <w:rPr>
          <w:b/>
          <w:sz w:val="24"/>
        </w:rPr>
        <w:br w:type="page"/>
      </w:r>
    </w:p>
    <w:p w14:paraId="284B82F0">
      <w:pPr>
        <w:spacing w:line="460" w:lineRule="exact"/>
        <w:rPr>
          <w:b/>
          <w:sz w:val="24"/>
        </w:rPr>
      </w:pPr>
      <w:r>
        <w:rPr>
          <w:b/>
          <w:sz w:val="24"/>
        </w:rPr>
        <w:t>附件2</w:t>
      </w:r>
    </w:p>
    <w:p w14:paraId="71B9C048">
      <w:pPr>
        <w:spacing w:line="460" w:lineRule="exact"/>
        <w:rPr>
          <w:b/>
          <w:sz w:val="24"/>
        </w:rPr>
      </w:pPr>
    </w:p>
    <w:p w14:paraId="12FAF011">
      <w:pPr>
        <w:ind w:right="84" w:firstLine="420"/>
        <w:jc w:val="center"/>
        <w:rPr>
          <w:b/>
          <w:sz w:val="24"/>
        </w:rPr>
      </w:pPr>
      <w:r>
        <w:rPr>
          <w:b/>
          <w:sz w:val="24"/>
        </w:rPr>
        <w:t>开标一览表</w:t>
      </w:r>
    </w:p>
    <w:p w14:paraId="22B06634">
      <w:pPr>
        <w:spacing w:line="460" w:lineRule="exact"/>
        <w:ind w:left="192"/>
        <w:rPr>
          <w:sz w:val="24"/>
        </w:rPr>
      </w:pPr>
      <w:r>
        <w:rPr>
          <w:sz w:val="24"/>
        </w:rPr>
        <w:t>项目名称：</w:t>
      </w:r>
      <w:r>
        <w:rPr>
          <w:sz w:val="24"/>
          <w:u w:val="single"/>
        </w:rPr>
        <w:t xml:space="preserve">                    </w:t>
      </w:r>
      <w:r>
        <w:rPr>
          <w:sz w:val="24"/>
        </w:rPr>
        <w:t xml:space="preserve">                  </w:t>
      </w:r>
    </w:p>
    <w:p w14:paraId="6A2CC70B">
      <w:pPr>
        <w:spacing w:line="460" w:lineRule="exact"/>
        <w:ind w:left="192"/>
        <w:rPr>
          <w:sz w:val="24"/>
        </w:rPr>
      </w:pPr>
      <w:r>
        <w:rPr>
          <w:sz w:val="24"/>
        </w:rPr>
        <w:t>项目编号：</w:t>
      </w:r>
      <w:r>
        <w:rPr>
          <w:sz w:val="24"/>
          <w:u w:val="single"/>
        </w:rPr>
        <w:t xml:space="preserve">                    </w:t>
      </w:r>
      <w:r>
        <w:rPr>
          <w:sz w:val="24"/>
        </w:rPr>
        <w:t xml:space="preserve">                  </w:t>
      </w:r>
    </w:p>
    <w:p w14:paraId="718F0CCE">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3138D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05BEA8B1">
            <w:pPr>
              <w:spacing w:line="460" w:lineRule="exact"/>
              <w:jc w:val="center"/>
              <w:rPr>
                <w:sz w:val="24"/>
              </w:rPr>
            </w:pPr>
            <w:r>
              <w:rPr>
                <w:sz w:val="24"/>
              </w:rPr>
              <w:t>包号</w:t>
            </w:r>
          </w:p>
        </w:tc>
        <w:tc>
          <w:tcPr>
            <w:tcW w:w="1278" w:type="pct"/>
            <w:vAlign w:val="center"/>
          </w:tcPr>
          <w:p w14:paraId="12CCCF01">
            <w:pPr>
              <w:spacing w:line="460" w:lineRule="exact"/>
              <w:jc w:val="center"/>
              <w:rPr>
                <w:sz w:val="24"/>
              </w:rPr>
            </w:pPr>
            <w:r>
              <w:rPr>
                <w:sz w:val="24"/>
              </w:rPr>
              <w:t>服务名称</w:t>
            </w:r>
          </w:p>
        </w:tc>
        <w:tc>
          <w:tcPr>
            <w:tcW w:w="806" w:type="pct"/>
            <w:vAlign w:val="center"/>
          </w:tcPr>
          <w:p w14:paraId="5426A91A">
            <w:pPr>
              <w:spacing w:line="460" w:lineRule="exact"/>
              <w:jc w:val="center"/>
              <w:rPr>
                <w:sz w:val="24"/>
              </w:rPr>
            </w:pPr>
            <w:r>
              <w:rPr>
                <w:sz w:val="24"/>
              </w:rPr>
              <w:t>数量</w:t>
            </w:r>
          </w:p>
        </w:tc>
        <w:tc>
          <w:tcPr>
            <w:tcW w:w="1202" w:type="pct"/>
            <w:vAlign w:val="center"/>
          </w:tcPr>
          <w:p w14:paraId="688682F9">
            <w:pPr>
              <w:spacing w:line="460" w:lineRule="exact"/>
              <w:jc w:val="center"/>
              <w:rPr>
                <w:sz w:val="24"/>
              </w:rPr>
            </w:pPr>
            <w:r>
              <w:rPr>
                <w:sz w:val="24"/>
              </w:rPr>
              <w:t>投标总价</w:t>
            </w:r>
          </w:p>
        </w:tc>
        <w:tc>
          <w:tcPr>
            <w:tcW w:w="984" w:type="pct"/>
            <w:vAlign w:val="center"/>
          </w:tcPr>
          <w:p w14:paraId="70171D16">
            <w:pPr>
              <w:spacing w:line="460" w:lineRule="exact"/>
              <w:jc w:val="center"/>
              <w:rPr>
                <w:sz w:val="24"/>
              </w:rPr>
            </w:pPr>
            <w:r>
              <w:rPr>
                <w:sz w:val="24"/>
              </w:rPr>
              <w:t>备注</w:t>
            </w:r>
          </w:p>
        </w:tc>
      </w:tr>
      <w:tr w14:paraId="42150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89336CB">
            <w:pPr>
              <w:spacing w:line="460" w:lineRule="exact"/>
              <w:rPr>
                <w:sz w:val="24"/>
              </w:rPr>
            </w:pPr>
          </w:p>
        </w:tc>
        <w:tc>
          <w:tcPr>
            <w:tcW w:w="1278" w:type="pct"/>
          </w:tcPr>
          <w:p w14:paraId="6060E9FD">
            <w:pPr>
              <w:spacing w:line="460" w:lineRule="exact"/>
              <w:rPr>
                <w:sz w:val="24"/>
              </w:rPr>
            </w:pPr>
          </w:p>
        </w:tc>
        <w:tc>
          <w:tcPr>
            <w:tcW w:w="806" w:type="pct"/>
          </w:tcPr>
          <w:p w14:paraId="55AFB7DC">
            <w:pPr>
              <w:spacing w:line="460" w:lineRule="exact"/>
              <w:rPr>
                <w:sz w:val="24"/>
              </w:rPr>
            </w:pPr>
          </w:p>
        </w:tc>
        <w:tc>
          <w:tcPr>
            <w:tcW w:w="1202" w:type="pct"/>
          </w:tcPr>
          <w:p w14:paraId="7C874A76">
            <w:pPr>
              <w:spacing w:line="460" w:lineRule="exact"/>
              <w:rPr>
                <w:sz w:val="24"/>
              </w:rPr>
            </w:pPr>
          </w:p>
        </w:tc>
        <w:tc>
          <w:tcPr>
            <w:tcW w:w="984" w:type="pct"/>
          </w:tcPr>
          <w:p w14:paraId="57BE3176">
            <w:pPr>
              <w:spacing w:line="460" w:lineRule="exact"/>
              <w:rPr>
                <w:sz w:val="24"/>
              </w:rPr>
            </w:pPr>
          </w:p>
        </w:tc>
      </w:tr>
      <w:tr w14:paraId="0F56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0D51A09">
            <w:pPr>
              <w:spacing w:line="460" w:lineRule="exact"/>
              <w:rPr>
                <w:sz w:val="24"/>
              </w:rPr>
            </w:pPr>
          </w:p>
        </w:tc>
        <w:tc>
          <w:tcPr>
            <w:tcW w:w="1278" w:type="pct"/>
          </w:tcPr>
          <w:p w14:paraId="7562BDA3">
            <w:pPr>
              <w:spacing w:line="460" w:lineRule="exact"/>
              <w:rPr>
                <w:sz w:val="24"/>
              </w:rPr>
            </w:pPr>
          </w:p>
        </w:tc>
        <w:tc>
          <w:tcPr>
            <w:tcW w:w="806" w:type="pct"/>
          </w:tcPr>
          <w:p w14:paraId="52CF37E6">
            <w:pPr>
              <w:spacing w:line="460" w:lineRule="exact"/>
              <w:rPr>
                <w:sz w:val="24"/>
              </w:rPr>
            </w:pPr>
          </w:p>
        </w:tc>
        <w:tc>
          <w:tcPr>
            <w:tcW w:w="1202" w:type="pct"/>
          </w:tcPr>
          <w:p w14:paraId="4A19845D">
            <w:pPr>
              <w:spacing w:line="460" w:lineRule="exact"/>
              <w:rPr>
                <w:sz w:val="24"/>
              </w:rPr>
            </w:pPr>
          </w:p>
        </w:tc>
        <w:tc>
          <w:tcPr>
            <w:tcW w:w="984" w:type="pct"/>
          </w:tcPr>
          <w:p w14:paraId="459652B3">
            <w:pPr>
              <w:spacing w:line="460" w:lineRule="exact"/>
              <w:rPr>
                <w:sz w:val="24"/>
              </w:rPr>
            </w:pPr>
          </w:p>
        </w:tc>
      </w:tr>
      <w:tr w14:paraId="5DBCE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928ED9B">
            <w:pPr>
              <w:spacing w:line="460" w:lineRule="exact"/>
              <w:rPr>
                <w:sz w:val="24"/>
              </w:rPr>
            </w:pPr>
          </w:p>
        </w:tc>
        <w:tc>
          <w:tcPr>
            <w:tcW w:w="1278" w:type="pct"/>
          </w:tcPr>
          <w:p w14:paraId="0B742644">
            <w:pPr>
              <w:spacing w:line="460" w:lineRule="exact"/>
              <w:rPr>
                <w:sz w:val="24"/>
              </w:rPr>
            </w:pPr>
          </w:p>
        </w:tc>
        <w:tc>
          <w:tcPr>
            <w:tcW w:w="806" w:type="pct"/>
          </w:tcPr>
          <w:p w14:paraId="3F5416DD">
            <w:pPr>
              <w:spacing w:line="460" w:lineRule="exact"/>
              <w:rPr>
                <w:sz w:val="24"/>
              </w:rPr>
            </w:pPr>
          </w:p>
        </w:tc>
        <w:tc>
          <w:tcPr>
            <w:tcW w:w="1202" w:type="pct"/>
          </w:tcPr>
          <w:p w14:paraId="10C24091">
            <w:pPr>
              <w:spacing w:line="460" w:lineRule="exact"/>
              <w:rPr>
                <w:sz w:val="24"/>
              </w:rPr>
            </w:pPr>
          </w:p>
        </w:tc>
        <w:tc>
          <w:tcPr>
            <w:tcW w:w="984" w:type="pct"/>
          </w:tcPr>
          <w:p w14:paraId="4CA06DDD">
            <w:pPr>
              <w:spacing w:line="460" w:lineRule="exact"/>
              <w:rPr>
                <w:sz w:val="24"/>
              </w:rPr>
            </w:pPr>
          </w:p>
        </w:tc>
      </w:tr>
      <w:tr w14:paraId="487D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CF62421">
            <w:pPr>
              <w:spacing w:line="460" w:lineRule="exact"/>
              <w:rPr>
                <w:sz w:val="24"/>
              </w:rPr>
            </w:pPr>
          </w:p>
        </w:tc>
        <w:tc>
          <w:tcPr>
            <w:tcW w:w="1278" w:type="pct"/>
          </w:tcPr>
          <w:p w14:paraId="1EC24998">
            <w:pPr>
              <w:spacing w:line="460" w:lineRule="exact"/>
              <w:rPr>
                <w:sz w:val="24"/>
              </w:rPr>
            </w:pPr>
          </w:p>
        </w:tc>
        <w:tc>
          <w:tcPr>
            <w:tcW w:w="806" w:type="pct"/>
          </w:tcPr>
          <w:p w14:paraId="4FCE101B">
            <w:pPr>
              <w:spacing w:line="460" w:lineRule="exact"/>
              <w:rPr>
                <w:sz w:val="24"/>
              </w:rPr>
            </w:pPr>
          </w:p>
        </w:tc>
        <w:tc>
          <w:tcPr>
            <w:tcW w:w="1202" w:type="pct"/>
          </w:tcPr>
          <w:p w14:paraId="100D9A9E">
            <w:pPr>
              <w:spacing w:line="460" w:lineRule="exact"/>
              <w:rPr>
                <w:sz w:val="24"/>
              </w:rPr>
            </w:pPr>
          </w:p>
        </w:tc>
        <w:tc>
          <w:tcPr>
            <w:tcW w:w="984" w:type="pct"/>
          </w:tcPr>
          <w:p w14:paraId="2F6A566D">
            <w:pPr>
              <w:spacing w:line="460" w:lineRule="exact"/>
              <w:rPr>
                <w:sz w:val="24"/>
              </w:rPr>
            </w:pPr>
          </w:p>
        </w:tc>
      </w:tr>
      <w:tr w14:paraId="206D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7CEEC03">
            <w:pPr>
              <w:spacing w:line="460" w:lineRule="exact"/>
              <w:rPr>
                <w:sz w:val="24"/>
              </w:rPr>
            </w:pPr>
          </w:p>
        </w:tc>
        <w:tc>
          <w:tcPr>
            <w:tcW w:w="1278" w:type="pct"/>
          </w:tcPr>
          <w:p w14:paraId="5D52E35E">
            <w:pPr>
              <w:spacing w:line="460" w:lineRule="exact"/>
              <w:rPr>
                <w:sz w:val="24"/>
              </w:rPr>
            </w:pPr>
          </w:p>
        </w:tc>
        <w:tc>
          <w:tcPr>
            <w:tcW w:w="806" w:type="pct"/>
          </w:tcPr>
          <w:p w14:paraId="46DB2EA0">
            <w:pPr>
              <w:spacing w:line="460" w:lineRule="exact"/>
              <w:rPr>
                <w:sz w:val="24"/>
              </w:rPr>
            </w:pPr>
          </w:p>
        </w:tc>
        <w:tc>
          <w:tcPr>
            <w:tcW w:w="1202" w:type="pct"/>
          </w:tcPr>
          <w:p w14:paraId="78C2F69E">
            <w:pPr>
              <w:spacing w:line="460" w:lineRule="exact"/>
              <w:rPr>
                <w:sz w:val="24"/>
              </w:rPr>
            </w:pPr>
          </w:p>
        </w:tc>
        <w:tc>
          <w:tcPr>
            <w:tcW w:w="984" w:type="pct"/>
          </w:tcPr>
          <w:p w14:paraId="429B31F3">
            <w:pPr>
              <w:spacing w:line="460" w:lineRule="exact"/>
              <w:rPr>
                <w:sz w:val="24"/>
              </w:rPr>
            </w:pPr>
          </w:p>
        </w:tc>
      </w:tr>
      <w:tr w14:paraId="51718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F81A35A">
            <w:pPr>
              <w:spacing w:line="460" w:lineRule="exact"/>
              <w:rPr>
                <w:sz w:val="24"/>
              </w:rPr>
            </w:pPr>
          </w:p>
        </w:tc>
        <w:tc>
          <w:tcPr>
            <w:tcW w:w="1278" w:type="pct"/>
          </w:tcPr>
          <w:p w14:paraId="79844C41">
            <w:pPr>
              <w:spacing w:line="460" w:lineRule="exact"/>
              <w:rPr>
                <w:sz w:val="24"/>
              </w:rPr>
            </w:pPr>
          </w:p>
        </w:tc>
        <w:tc>
          <w:tcPr>
            <w:tcW w:w="806" w:type="pct"/>
          </w:tcPr>
          <w:p w14:paraId="5890D77A">
            <w:pPr>
              <w:spacing w:line="460" w:lineRule="exact"/>
              <w:rPr>
                <w:sz w:val="24"/>
              </w:rPr>
            </w:pPr>
          </w:p>
        </w:tc>
        <w:tc>
          <w:tcPr>
            <w:tcW w:w="1202" w:type="pct"/>
          </w:tcPr>
          <w:p w14:paraId="4BFE4C6D">
            <w:pPr>
              <w:spacing w:line="460" w:lineRule="exact"/>
              <w:rPr>
                <w:sz w:val="24"/>
              </w:rPr>
            </w:pPr>
          </w:p>
        </w:tc>
        <w:tc>
          <w:tcPr>
            <w:tcW w:w="984" w:type="pct"/>
          </w:tcPr>
          <w:p w14:paraId="217FD2B8">
            <w:pPr>
              <w:spacing w:line="460" w:lineRule="exact"/>
              <w:rPr>
                <w:sz w:val="24"/>
              </w:rPr>
            </w:pPr>
          </w:p>
        </w:tc>
      </w:tr>
      <w:tr w14:paraId="6EB1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734CC28">
            <w:pPr>
              <w:spacing w:line="460" w:lineRule="exact"/>
              <w:rPr>
                <w:sz w:val="24"/>
              </w:rPr>
            </w:pPr>
          </w:p>
        </w:tc>
        <w:tc>
          <w:tcPr>
            <w:tcW w:w="1278" w:type="pct"/>
          </w:tcPr>
          <w:p w14:paraId="125040C6">
            <w:pPr>
              <w:spacing w:line="460" w:lineRule="exact"/>
              <w:rPr>
                <w:sz w:val="24"/>
              </w:rPr>
            </w:pPr>
          </w:p>
        </w:tc>
        <w:tc>
          <w:tcPr>
            <w:tcW w:w="806" w:type="pct"/>
          </w:tcPr>
          <w:p w14:paraId="555E2B48">
            <w:pPr>
              <w:spacing w:line="460" w:lineRule="exact"/>
              <w:rPr>
                <w:sz w:val="24"/>
              </w:rPr>
            </w:pPr>
          </w:p>
        </w:tc>
        <w:tc>
          <w:tcPr>
            <w:tcW w:w="1202" w:type="pct"/>
          </w:tcPr>
          <w:p w14:paraId="4169EE44">
            <w:pPr>
              <w:spacing w:line="460" w:lineRule="exact"/>
              <w:rPr>
                <w:sz w:val="24"/>
              </w:rPr>
            </w:pPr>
          </w:p>
        </w:tc>
        <w:tc>
          <w:tcPr>
            <w:tcW w:w="984" w:type="pct"/>
          </w:tcPr>
          <w:p w14:paraId="30D5B278">
            <w:pPr>
              <w:spacing w:line="460" w:lineRule="exact"/>
              <w:rPr>
                <w:sz w:val="24"/>
              </w:rPr>
            </w:pPr>
          </w:p>
        </w:tc>
      </w:tr>
      <w:tr w14:paraId="29A3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C75EB2C">
            <w:pPr>
              <w:spacing w:line="460" w:lineRule="exact"/>
              <w:rPr>
                <w:sz w:val="24"/>
              </w:rPr>
            </w:pPr>
          </w:p>
        </w:tc>
        <w:tc>
          <w:tcPr>
            <w:tcW w:w="1278" w:type="pct"/>
          </w:tcPr>
          <w:p w14:paraId="08C0A8BC">
            <w:pPr>
              <w:spacing w:line="460" w:lineRule="exact"/>
              <w:rPr>
                <w:sz w:val="24"/>
              </w:rPr>
            </w:pPr>
          </w:p>
        </w:tc>
        <w:tc>
          <w:tcPr>
            <w:tcW w:w="806" w:type="pct"/>
          </w:tcPr>
          <w:p w14:paraId="15A6C6A3">
            <w:pPr>
              <w:spacing w:line="460" w:lineRule="exact"/>
              <w:rPr>
                <w:sz w:val="24"/>
              </w:rPr>
            </w:pPr>
          </w:p>
        </w:tc>
        <w:tc>
          <w:tcPr>
            <w:tcW w:w="1202" w:type="pct"/>
          </w:tcPr>
          <w:p w14:paraId="14DE73B6">
            <w:pPr>
              <w:spacing w:line="460" w:lineRule="exact"/>
              <w:rPr>
                <w:sz w:val="24"/>
              </w:rPr>
            </w:pPr>
          </w:p>
        </w:tc>
        <w:tc>
          <w:tcPr>
            <w:tcW w:w="984" w:type="pct"/>
          </w:tcPr>
          <w:p w14:paraId="719E8727">
            <w:pPr>
              <w:spacing w:line="460" w:lineRule="exact"/>
              <w:rPr>
                <w:sz w:val="24"/>
              </w:rPr>
            </w:pPr>
          </w:p>
        </w:tc>
      </w:tr>
    </w:tbl>
    <w:p w14:paraId="7F3F105A">
      <w:pPr>
        <w:spacing w:line="360" w:lineRule="auto"/>
        <w:ind w:right="84" w:firstLine="420"/>
        <w:rPr>
          <w:b/>
          <w:position w:val="-40"/>
          <w:sz w:val="24"/>
        </w:rPr>
      </w:pPr>
    </w:p>
    <w:p w14:paraId="2D9B988B">
      <w:pPr>
        <w:spacing w:line="460" w:lineRule="exact"/>
        <w:ind w:left="192"/>
        <w:rPr>
          <w:sz w:val="24"/>
        </w:rPr>
      </w:pPr>
    </w:p>
    <w:p w14:paraId="58D7BF92">
      <w:pPr>
        <w:spacing w:line="360" w:lineRule="auto"/>
        <w:ind w:right="84" w:firstLine="224" w:firstLineChars="100"/>
        <w:rPr>
          <w:sz w:val="24"/>
        </w:rPr>
      </w:pPr>
      <w:r>
        <w:rPr>
          <w:sz w:val="24"/>
        </w:rPr>
        <w:t>投标人名称：</w:t>
      </w:r>
    </w:p>
    <w:p w14:paraId="59FDC51B">
      <w:pPr>
        <w:spacing w:line="360" w:lineRule="auto"/>
        <w:ind w:right="84" w:firstLine="224" w:firstLineChars="100"/>
        <w:rPr>
          <w:sz w:val="24"/>
        </w:rPr>
      </w:pPr>
    </w:p>
    <w:p w14:paraId="3B0F80C3">
      <w:pPr>
        <w:spacing w:line="360" w:lineRule="auto"/>
        <w:ind w:right="84" w:firstLine="224" w:firstLineChars="100"/>
        <w:rPr>
          <w:position w:val="-40"/>
          <w:sz w:val="24"/>
        </w:rPr>
      </w:pPr>
      <w:r>
        <w:rPr>
          <w:sz w:val="24"/>
        </w:rPr>
        <w:t xml:space="preserve">日期：  </w:t>
      </w:r>
    </w:p>
    <w:p w14:paraId="0532DF14">
      <w:pPr>
        <w:spacing w:line="360" w:lineRule="auto"/>
        <w:ind w:right="84" w:firstLine="420"/>
        <w:rPr>
          <w:position w:val="-40"/>
          <w:sz w:val="24"/>
        </w:rPr>
      </w:pPr>
      <w:r>
        <w:rPr>
          <w:position w:val="-40"/>
          <w:sz w:val="24"/>
        </w:rPr>
        <w:t xml:space="preserve"> </w:t>
      </w:r>
    </w:p>
    <w:p w14:paraId="0CD477E7">
      <w:pPr>
        <w:spacing w:line="360" w:lineRule="auto"/>
        <w:ind w:right="84" w:firstLine="420"/>
        <w:rPr>
          <w:position w:val="-40"/>
          <w:sz w:val="24"/>
        </w:rPr>
      </w:pPr>
    </w:p>
    <w:p w14:paraId="69D87E46">
      <w:pPr>
        <w:spacing w:line="360" w:lineRule="auto"/>
        <w:ind w:right="84" w:firstLine="420"/>
        <w:rPr>
          <w:position w:val="-40"/>
          <w:sz w:val="24"/>
        </w:rPr>
      </w:pPr>
      <w:r>
        <w:rPr>
          <w:position w:val="-40"/>
          <w:sz w:val="24"/>
        </w:rPr>
        <w:t xml:space="preserve"> </w:t>
      </w:r>
    </w:p>
    <w:p w14:paraId="1F332FDA">
      <w:pPr>
        <w:spacing w:line="360" w:lineRule="auto"/>
        <w:ind w:right="84" w:firstLine="420"/>
        <w:rPr>
          <w:position w:val="-40"/>
          <w:sz w:val="24"/>
        </w:rPr>
      </w:pPr>
    </w:p>
    <w:p w14:paraId="5933CEBA">
      <w:pPr>
        <w:widowControl/>
        <w:jc w:val="left"/>
        <w:rPr>
          <w:b/>
          <w:sz w:val="24"/>
        </w:rPr>
      </w:pPr>
      <w:r>
        <w:rPr>
          <w:b/>
          <w:sz w:val="24"/>
        </w:rPr>
        <w:br w:type="page"/>
      </w:r>
    </w:p>
    <w:p w14:paraId="424CFA72">
      <w:pPr>
        <w:spacing w:line="460" w:lineRule="exact"/>
        <w:rPr>
          <w:b/>
          <w:sz w:val="24"/>
        </w:rPr>
      </w:pPr>
      <w:r>
        <w:rPr>
          <w:b/>
          <w:sz w:val="24"/>
        </w:rPr>
        <w:t>附件3</w:t>
      </w:r>
    </w:p>
    <w:p w14:paraId="1164573C">
      <w:pPr>
        <w:tabs>
          <w:tab w:val="left" w:pos="3780"/>
          <w:tab w:val="left" w:pos="3960"/>
        </w:tabs>
        <w:spacing w:line="460" w:lineRule="exact"/>
        <w:jc w:val="center"/>
        <w:rPr>
          <w:b/>
          <w:sz w:val="24"/>
        </w:rPr>
      </w:pPr>
      <w:r>
        <w:rPr>
          <w:b/>
          <w:sz w:val="24"/>
        </w:rPr>
        <w:t>开标分项一览表</w:t>
      </w:r>
    </w:p>
    <w:p w14:paraId="0AA60D5F">
      <w:pPr>
        <w:spacing w:line="460" w:lineRule="exact"/>
        <w:ind w:left="192"/>
        <w:rPr>
          <w:sz w:val="24"/>
        </w:rPr>
      </w:pPr>
      <w:r>
        <w:rPr>
          <w:sz w:val="24"/>
        </w:rPr>
        <w:t>项目名称：</w:t>
      </w:r>
      <w:r>
        <w:rPr>
          <w:sz w:val="24"/>
          <w:u w:val="single"/>
        </w:rPr>
        <w:t xml:space="preserve">                    </w:t>
      </w:r>
    </w:p>
    <w:p w14:paraId="729E6833">
      <w:pPr>
        <w:spacing w:line="460" w:lineRule="exact"/>
        <w:ind w:left="192"/>
        <w:rPr>
          <w:sz w:val="24"/>
        </w:rPr>
      </w:pPr>
      <w:r>
        <w:rPr>
          <w:sz w:val="24"/>
        </w:rPr>
        <w:t>项目编号：</w:t>
      </w:r>
      <w:r>
        <w:rPr>
          <w:sz w:val="24"/>
          <w:u w:val="single"/>
        </w:rPr>
        <w:t xml:space="preserve">                    </w:t>
      </w:r>
    </w:p>
    <w:p w14:paraId="49F8A763">
      <w:pPr>
        <w:spacing w:line="460" w:lineRule="exact"/>
        <w:ind w:left="192"/>
        <w:rPr>
          <w:sz w:val="24"/>
        </w:rPr>
      </w:pPr>
      <w:r>
        <w:rPr>
          <w:sz w:val="24"/>
        </w:rPr>
        <w:t>包    号：</w:t>
      </w:r>
      <w:r>
        <w:rPr>
          <w:sz w:val="24"/>
          <w:u w:val="single"/>
        </w:rPr>
        <w:t xml:space="preserve">                    </w:t>
      </w:r>
    </w:p>
    <w:p w14:paraId="7800B817">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2BB6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59" w:type="pct"/>
            <w:vAlign w:val="center"/>
          </w:tcPr>
          <w:p w14:paraId="340447C1">
            <w:pPr>
              <w:jc w:val="center"/>
              <w:rPr>
                <w:szCs w:val="21"/>
              </w:rPr>
            </w:pPr>
            <w:r>
              <w:rPr>
                <w:szCs w:val="21"/>
              </w:rPr>
              <w:t>序号</w:t>
            </w:r>
          </w:p>
        </w:tc>
        <w:tc>
          <w:tcPr>
            <w:tcW w:w="2122" w:type="pct"/>
            <w:vAlign w:val="center"/>
          </w:tcPr>
          <w:p w14:paraId="3EA31D86">
            <w:pPr>
              <w:jc w:val="center"/>
              <w:rPr>
                <w:szCs w:val="21"/>
              </w:rPr>
            </w:pPr>
            <w:r>
              <w:rPr>
                <w:szCs w:val="21"/>
              </w:rPr>
              <w:t>价格分项组成</w:t>
            </w:r>
          </w:p>
        </w:tc>
        <w:tc>
          <w:tcPr>
            <w:tcW w:w="2218" w:type="pct"/>
            <w:vAlign w:val="center"/>
          </w:tcPr>
          <w:p w14:paraId="7D5300B6">
            <w:pPr>
              <w:jc w:val="center"/>
              <w:rPr>
                <w:szCs w:val="21"/>
              </w:rPr>
            </w:pPr>
            <w:r>
              <w:rPr>
                <w:szCs w:val="21"/>
              </w:rPr>
              <w:t>报价</w:t>
            </w:r>
          </w:p>
        </w:tc>
      </w:tr>
      <w:tr w14:paraId="3A35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09687100">
            <w:pPr>
              <w:jc w:val="center"/>
              <w:rPr>
                <w:szCs w:val="21"/>
              </w:rPr>
            </w:pPr>
            <w:r>
              <w:rPr>
                <w:szCs w:val="21"/>
              </w:rPr>
              <w:t>1</w:t>
            </w:r>
          </w:p>
        </w:tc>
        <w:tc>
          <w:tcPr>
            <w:tcW w:w="2122" w:type="pct"/>
            <w:vMerge w:val="restart"/>
            <w:vAlign w:val="center"/>
          </w:tcPr>
          <w:p w14:paraId="7EA5D187">
            <w:pPr>
              <w:jc w:val="center"/>
              <w:rPr>
                <w:szCs w:val="21"/>
              </w:rPr>
            </w:pPr>
            <w:r>
              <w:rPr>
                <w:szCs w:val="21"/>
              </w:rPr>
              <w:t>人员费用</w:t>
            </w:r>
          </w:p>
        </w:tc>
        <w:tc>
          <w:tcPr>
            <w:tcW w:w="2218" w:type="pct"/>
            <w:vAlign w:val="center"/>
          </w:tcPr>
          <w:p w14:paraId="4C9AE9AD">
            <w:pPr>
              <w:jc w:val="left"/>
              <w:rPr>
                <w:szCs w:val="21"/>
              </w:rPr>
            </w:pPr>
            <w:r>
              <w:rPr>
                <w:szCs w:val="21"/>
              </w:rPr>
              <w:t>人员工资：</w:t>
            </w:r>
          </w:p>
        </w:tc>
      </w:tr>
      <w:tr w14:paraId="3D4F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689186DD">
            <w:pPr>
              <w:jc w:val="center"/>
              <w:rPr>
                <w:szCs w:val="21"/>
              </w:rPr>
            </w:pPr>
          </w:p>
        </w:tc>
        <w:tc>
          <w:tcPr>
            <w:tcW w:w="2122" w:type="pct"/>
            <w:vMerge w:val="continue"/>
            <w:vAlign w:val="center"/>
          </w:tcPr>
          <w:p w14:paraId="226384DA">
            <w:pPr>
              <w:jc w:val="center"/>
              <w:rPr>
                <w:szCs w:val="21"/>
              </w:rPr>
            </w:pPr>
          </w:p>
        </w:tc>
        <w:tc>
          <w:tcPr>
            <w:tcW w:w="2218" w:type="pct"/>
            <w:vAlign w:val="center"/>
          </w:tcPr>
          <w:p w14:paraId="08F35925">
            <w:pPr>
              <w:jc w:val="left"/>
              <w:rPr>
                <w:szCs w:val="21"/>
              </w:rPr>
            </w:pPr>
            <w:r>
              <w:rPr>
                <w:rFonts w:hint="eastAsia"/>
                <w:szCs w:val="21"/>
              </w:rPr>
              <w:t>社会保险：</w:t>
            </w:r>
          </w:p>
        </w:tc>
      </w:tr>
      <w:tr w14:paraId="0B0D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7D2CA256">
            <w:pPr>
              <w:jc w:val="center"/>
              <w:rPr>
                <w:szCs w:val="21"/>
              </w:rPr>
            </w:pPr>
          </w:p>
        </w:tc>
        <w:tc>
          <w:tcPr>
            <w:tcW w:w="2122" w:type="pct"/>
            <w:vMerge w:val="continue"/>
            <w:vAlign w:val="center"/>
          </w:tcPr>
          <w:p w14:paraId="455A6138">
            <w:pPr>
              <w:jc w:val="center"/>
              <w:rPr>
                <w:szCs w:val="21"/>
              </w:rPr>
            </w:pPr>
          </w:p>
        </w:tc>
        <w:tc>
          <w:tcPr>
            <w:tcW w:w="2218" w:type="pct"/>
            <w:vAlign w:val="center"/>
          </w:tcPr>
          <w:p w14:paraId="7FAB15AA">
            <w:pPr>
              <w:jc w:val="left"/>
              <w:rPr>
                <w:szCs w:val="21"/>
              </w:rPr>
            </w:pPr>
            <w:r>
              <w:rPr>
                <w:rFonts w:hint="eastAsia"/>
                <w:szCs w:val="21"/>
              </w:rPr>
              <w:t>住房公积金：</w:t>
            </w:r>
          </w:p>
        </w:tc>
      </w:tr>
      <w:tr w14:paraId="0163E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12A12028">
            <w:pPr>
              <w:jc w:val="center"/>
              <w:rPr>
                <w:szCs w:val="21"/>
              </w:rPr>
            </w:pPr>
          </w:p>
        </w:tc>
        <w:tc>
          <w:tcPr>
            <w:tcW w:w="2122" w:type="pct"/>
            <w:vMerge w:val="continue"/>
            <w:vAlign w:val="center"/>
          </w:tcPr>
          <w:p w14:paraId="07553ED3">
            <w:pPr>
              <w:jc w:val="center"/>
              <w:rPr>
                <w:szCs w:val="21"/>
              </w:rPr>
            </w:pPr>
          </w:p>
        </w:tc>
        <w:tc>
          <w:tcPr>
            <w:tcW w:w="2218" w:type="pct"/>
            <w:vAlign w:val="center"/>
          </w:tcPr>
          <w:p w14:paraId="035830DC">
            <w:pPr>
              <w:jc w:val="left"/>
              <w:rPr>
                <w:szCs w:val="21"/>
              </w:rPr>
            </w:pPr>
            <w:r>
              <w:rPr>
                <w:szCs w:val="21"/>
              </w:rPr>
              <w:t>福利</w:t>
            </w:r>
            <w:r>
              <w:rPr>
                <w:rFonts w:hint="eastAsia"/>
                <w:szCs w:val="21"/>
              </w:rPr>
              <w:t>费</w:t>
            </w:r>
            <w:r>
              <w:rPr>
                <w:szCs w:val="21"/>
              </w:rPr>
              <w:t>：</w:t>
            </w:r>
          </w:p>
        </w:tc>
      </w:tr>
      <w:tr w14:paraId="0B978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086BEBD0">
            <w:pPr>
              <w:jc w:val="center"/>
              <w:rPr>
                <w:szCs w:val="21"/>
              </w:rPr>
            </w:pPr>
          </w:p>
        </w:tc>
        <w:tc>
          <w:tcPr>
            <w:tcW w:w="2122" w:type="pct"/>
            <w:vMerge w:val="continue"/>
            <w:vAlign w:val="center"/>
          </w:tcPr>
          <w:p w14:paraId="3F4FDC45">
            <w:pPr>
              <w:jc w:val="center"/>
              <w:rPr>
                <w:szCs w:val="21"/>
              </w:rPr>
            </w:pPr>
          </w:p>
        </w:tc>
        <w:tc>
          <w:tcPr>
            <w:tcW w:w="2218" w:type="pct"/>
            <w:vAlign w:val="center"/>
          </w:tcPr>
          <w:p w14:paraId="37A32DA7">
            <w:pPr>
              <w:jc w:val="left"/>
              <w:rPr>
                <w:szCs w:val="21"/>
              </w:rPr>
            </w:pPr>
            <w:r>
              <w:rPr>
                <w:rFonts w:hint="eastAsia"/>
                <w:szCs w:val="21"/>
              </w:rPr>
              <w:t>加班费</w:t>
            </w:r>
            <w:r>
              <w:rPr>
                <w:szCs w:val="21"/>
              </w:rPr>
              <w:t>：</w:t>
            </w:r>
          </w:p>
        </w:tc>
      </w:tr>
      <w:tr w14:paraId="73A6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60C6B5E9">
            <w:pPr>
              <w:jc w:val="center"/>
              <w:rPr>
                <w:szCs w:val="21"/>
              </w:rPr>
            </w:pPr>
          </w:p>
        </w:tc>
        <w:tc>
          <w:tcPr>
            <w:tcW w:w="2122" w:type="pct"/>
            <w:vMerge w:val="continue"/>
            <w:vAlign w:val="center"/>
          </w:tcPr>
          <w:p w14:paraId="6771CE68">
            <w:pPr>
              <w:jc w:val="center"/>
              <w:rPr>
                <w:szCs w:val="21"/>
              </w:rPr>
            </w:pPr>
          </w:p>
        </w:tc>
        <w:tc>
          <w:tcPr>
            <w:tcW w:w="2218" w:type="pct"/>
            <w:vAlign w:val="center"/>
          </w:tcPr>
          <w:p w14:paraId="276851A1">
            <w:pPr>
              <w:jc w:val="left"/>
              <w:rPr>
                <w:szCs w:val="21"/>
              </w:rPr>
            </w:pPr>
            <w:r>
              <w:rPr>
                <w:rFonts w:hint="eastAsia"/>
                <w:szCs w:val="21"/>
              </w:rPr>
              <w:t>其他：</w:t>
            </w:r>
          </w:p>
        </w:tc>
      </w:tr>
      <w:tr w14:paraId="1D70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59" w:type="pct"/>
            <w:vAlign w:val="center"/>
          </w:tcPr>
          <w:p w14:paraId="5864A8CC">
            <w:pPr>
              <w:jc w:val="center"/>
              <w:rPr>
                <w:szCs w:val="21"/>
              </w:rPr>
            </w:pPr>
            <w:r>
              <w:rPr>
                <w:szCs w:val="21"/>
              </w:rPr>
              <w:t>2</w:t>
            </w:r>
          </w:p>
        </w:tc>
        <w:tc>
          <w:tcPr>
            <w:tcW w:w="2122" w:type="pct"/>
            <w:vAlign w:val="center"/>
          </w:tcPr>
          <w:p w14:paraId="146115C8">
            <w:pPr>
              <w:jc w:val="center"/>
              <w:rPr>
                <w:szCs w:val="21"/>
              </w:rPr>
            </w:pPr>
            <w:r>
              <w:rPr>
                <w:szCs w:val="21"/>
              </w:rPr>
              <w:t>日常运行维护工具耗材费用</w:t>
            </w:r>
          </w:p>
        </w:tc>
        <w:tc>
          <w:tcPr>
            <w:tcW w:w="2218" w:type="pct"/>
            <w:vAlign w:val="center"/>
          </w:tcPr>
          <w:p w14:paraId="30BFA1E5">
            <w:pPr>
              <w:jc w:val="left"/>
              <w:rPr>
                <w:szCs w:val="21"/>
              </w:rPr>
            </w:pPr>
          </w:p>
        </w:tc>
      </w:tr>
      <w:tr w14:paraId="300F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62AD2682">
            <w:pPr>
              <w:jc w:val="center"/>
              <w:rPr>
                <w:szCs w:val="21"/>
              </w:rPr>
            </w:pPr>
            <w:r>
              <w:rPr>
                <w:szCs w:val="21"/>
              </w:rPr>
              <w:t>3</w:t>
            </w:r>
          </w:p>
        </w:tc>
        <w:tc>
          <w:tcPr>
            <w:tcW w:w="2122" w:type="pct"/>
            <w:vAlign w:val="center"/>
          </w:tcPr>
          <w:p w14:paraId="0AE5E724">
            <w:pPr>
              <w:jc w:val="center"/>
              <w:rPr>
                <w:szCs w:val="21"/>
              </w:rPr>
            </w:pPr>
            <w:r>
              <w:rPr>
                <w:rFonts w:hint="eastAsia"/>
                <w:szCs w:val="21"/>
              </w:rPr>
              <w:t>保洁</w:t>
            </w:r>
            <w:r>
              <w:rPr>
                <w:szCs w:val="21"/>
              </w:rPr>
              <w:t>工具耗材费用</w:t>
            </w:r>
          </w:p>
        </w:tc>
        <w:tc>
          <w:tcPr>
            <w:tcW w:w="2218" w:type="pct"/>
            <w:vAlign w:val="center"/>
          </w:tcPr>
          <w:p w14:paraId="58340091">
            <w:pPr>
              <w:jc w:val="left"/>
              <w:rPr>
                <w:szCs w:val="21"/>
              </w:rPr>
            </w:pPr>
          </w:p>
        </w:tc>
      </w:tr>
      <w:tr w14:paraId="11FA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7FB7501F">
            <w:pPr>
              <w:jc w:val="center"/>
              <w:rPr>
                <w:rFonts w:hint="eastAsia" w:eastAsia="宋体"/>
                <w:szCs w:val="21"/>
                <w:lang w:eastAsia="zh-CN"/>
              </w:rPr>
            </w:pPr>
            <w:r>
              <w:rPr>
                <w:rFonts w:hint="eastAsia"/>
                <w:szCs w:val="21"/>
                <w:lang w:val="en-US" w:eastAsia="zh-CN"/>
              </w:rPr>
              <w:t>4</w:t>
            </w:r>
          </w:p>
        </w:tc>
        <w:tc>
          <w:tcPr>
            <w:tcW w:w="2122" w:type="pct"/>
            <w:vAlign w:val="center"/>
          </w:tcPr>
          <w:p w14:paraId="16266A16">
            <w:pPr>
              <w:jc w:val="center"/>
              <w:rPr>
                <w:szCs w:val="21"/>
              </w:rPr>
            </w:pPr>
            <w:r>
              <w:rPr>
                <w:rFonts w:hint="eastAsia"/>
                <w:szCs w:val="21"/>
                <w:lang w:val="en-US" w:eastAsia="zh-CN"/>
              </w:rPr>
              <w:t>理发服务涉及</w:t>
            </w:r>
            <w:r>
              <w:rPr>
                <w:rFonts w:hint="eastAsia"/>
                <w:szCs w:val="21"/>
              </w:rPr>
              <w:t>费用</w:t>
            </w:r>
          </w:p>
        </w:tc>
        <w:tc>
          <w:tcPr>
            <w:tcW w:w="2218" w:type="pct"/>
            <w:vAlign w:val="center"/>
          </w:tcPr>
          <w:p w14:paraId="68B23F70">
            <w:pPr>
              <w:jc w:val="left"/>
              <w:rPr>
                <w:szCs w:val="21"/>
              </w:rPr>
            </w:pPr>
          </w:p>
        </w:tc>
      </w:tr>
      <w:tr w14:paraId="6200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2D698D74">
            <w:pPr>
              <w:jc w:val="center"/>
              <w:rPr>
                <w:rFonts w:ascii="Times New Roman" w:hAnsi="Times New Roman" w:eastAsia="宋体" w:cs="Times New Roman"/>
                <w:kern w:val="2"/>
                <w:sz w:val="21"/>
                <w:szCs w:val="21"/>
                <w:lang w:val="en-US" w:eastAsia="zh-CN" w:bidi="ar-SA"/>
              </w:rPr>
            </w:pPr>
            <w:r>
              <w:rPr>
                <w:rFonts w:hint="eastAsia"/>
                <w:szCs w:val="21"/>
              </w:rPr>
              <w:t>5</w:t>
            </w:r>
          </w:p>
        </w:tc>
        <w:tc>
          <w:tcPr>
            <w:tcW w:w="2122" w:type="pct"/>
            <w:vAlign w:val="center"/>
          </w:tcPr>
          <w:p w14:paraId="5D0CF88E">
            <w:pPr>
              <w:jc w:val="center"/>
              <w:rPr>
                <w:szCs w:val="21"/>
              </w:rPr>
            </w:pPr>
            <w:r>
              <w:rPr>
                <w:rFonts w:hint="eastAsia"/>
                <w:szCs w:val="21"/>
              </w:rPr>
              <w:t>服装费用</w:t>
            </w:r>
          </w:p>
        </w:tc>
        <w:tc>
          <w:tcPr>
            <w:tcW w:w="2218" w:type="pct"/>
            <w:vAlign w:val="center"/>
          </w:tcPr>
          <w:p w14:paraId="2A88F2D4">
            <w:pPr>
              <w:jc w:val="left"/>
              <w:rPr>
                <w:szCs w:val="21"/>
              </w:rPr>
            </w:pPr>
          </w:p>
        </w:tc>
      </w:tr>
      <w:tr w14:paraId="3DE1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1BF6570F">
            <w:pPr>
              <w:jc w:val="center"/>
              <w:rPr>
                <w:rFonts w:ascii="Times New Roman" w:hAnsi="Times New Roman" w:eastAsia="宋体" w:cs="Times New Roman"/>
                <w:kern w:val="2"/>
                <w:sz w:val="21"/>
                <w:szCs w:val="21"/>
                <w:lang w:val="en-US" w:eastAsia="zh-CN" w:bidi="ar-SA"/>
              </w:rPr>
            </w:pPr>
            <w:r>
              <w:rPr>
                <w:rFonts w:hint="eastAsia"/>
                <w:szCs w:val="21"/>
              </w:rPr>
              <w:t>6</w:t>
            </w:r>
          </w:p>
        </w:tc>
        <w:tc>
          <w:tcPr>
            <w:tcW w:w="2122" w:type="pct"/>
            <w:vAlign w:val="center"/>
          </w:tcPr>
          <w:p w14:paraId="1CC71335">
            <w:pPr>
              <w:jc w:val="center"/>
              <w:rPr>
                <w:szCs w:val="21"/>
              </w:rPr>
            </w:pPr>
            <w:r>
              <w:rPr>
                <w:szCs w:val="21"/>
              </w:rPr>
              <w:t>办公费用</w:t>
            </w:r>
          </w:p>
        </w:tc>
        <w:tc>
          <w:tcPr>
            <w:tcW w:w="2218" w:type="pct"/>
            <w:vAlign w:val="center"/>
          </w:tcPr>
          <w:p w14:paraId="5D9085C9">
            <w:pPr>
              <w:jc w:val="left"/>
              <w:rPr>
                <w:szCs w:val="21"/>
              </w:rPr>
            </w:pPr>
          </w:p>
        </w:tc>
      </w:tr>
      <w:tr w14:paraId="3B95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74DA7BA0">
            <w:pPr>
              <w:jc w:val="center"/>
              <w:rPr>
                <w:rFonts w:ascii="Times New Roman" w:hAnsi="Times New Roman" w:eastAsia="宋体" w:cs="Times New Roman"/>
                <w:kern w:val="2"/>
                <w:sz w:val="21"/>
                <w:szCs w:val="21"/>
                <w:lang w:val="en-US" w:eastAsia="zh-CN" w:bidi="ar-SA"/>
              </w:rPr>
            </w:pPr>
            <w:r>
              <w:rPr>
                <w:rFonts w:hint="eastAsia"/>
                <w:szCs w:val="21"/>
              </w:rPr>
              <w:t>7</w:t>
            </w:r>
          </w:p>
        </w:tc>
        <w:tc>
          <w:tcPr>
            <w:tcW w:w="2122" w:type="pct"/>
            <w:vAlign w:val="center"/>
          </w:tcPr>
          <w:p w14:paraId="5B943F01">
            <w:pPr>
              <w:jc w:val="center"/>
              <w:rPr>
                <w:szCs w:val="21"/>
              </w:rPr>
            </w:pPr>
            <w:r>
              <w:rPr>
                <w:szCs w:val="21"/>
              </w:rPr>
              <w:t>固定资产折旧</w:t>
            </w:r>
          </w:p>
        </w:tc>
        <w:tc>
          <w:tcPr>
            <w:tcW w:w="2218" w:type="pct"/>
            <w:vAlign w:val="center"/>
          </w:tcPr>
          <w:p w14:paraId="7C442BA6">
            <w:pPr>
              <w:jc w:val="left"/>
              <w:rPr>
                <w:szCs w:val="21"/>
              </w:rPr>
            </w:pPr>
          </w:p>
        </w:tc>
      </w:tr>
      <w:tr w14:paraId="3CD9D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71A0FBBA">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2" w:type="pct"/>
            <w:vAlign w:val="center"/>
          </w:tcPr>
          <w:p w14:paraId="16678C39">
            <w:pPr>
              <w:jc w:val="center"/>
              <w:rPr>
                <w:szCs w:val="21"/>
              </w:rPr>
            </w:pPr>
            <w:r>
              <w:rPr>
                <w:szCs w:val="21"/>
              </w:rPr>
              <w:t>利润</w:t>
            </w:r>
          </w:p>
        </w:tc>
        <w:tc>
          <w:tcPr>
            <w:tcW w:w="2218" w:type="pct"/>
            <w:vAlign w:val="center"/>
          </w:tcPr>
          <w:p w14:paraId="522677D7">
            <w:pPr>
              <w:jc w:val="left"/>
              <w:rPr>
                <w:szCs w:val="21"/>
              </w:rPr>
            </w:pPr>
          </w:p>
        </w:tc>
      </w:tr>
      <w:tr w14:paraId="3967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4B8FFCB9">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2" w:type="pct"/>
            <w:vAlign w:val="center"/>
          </w:tcPr>
          <w:p w14:paraId="52BF65D9">
            <w:pPr>
              <w:jc w:val="center"/>
              <w:rPr>
                <w:szCs w:val="21"/>
              </w:rPr>
            </w:pPr>
            <w:r>
              <w:rPr>
                <w:szCs w:val="21"/>
              </w:rPr>
              <w:t>税金</w:t>
            </w:r>
          </w:p>
        </w:tc>
        <w:tc>
          <w:tcPr>
            <w:tcW w:w="2218" w:type="pct"/>
            <w:vAlign w:val="center"/>
          </w:tcPr>
          <w:p w14:paraId="79907691">
            <w:pPr>
              <w:jc w:val="left"/>
              <w:rPr>
                <w:szCs w:val="21"/>
              </w:rPr>
            </w:pPr>
          </w:p>
        </w:tc>
      </w:tr>
      <w:tr w14:paraId="250C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shd w:val="clear" w:color="auto" w:fill="auto"/>
            <w:vAlign w:val="center"/>
          </w:tcPr>
          <w:p w14:paraId="7B7316DE">
            <w:pPr>
              <w:jc w:val="center"/>
              <w:rPr>
                <w:rFonts w:ascii="Times New Roman" w:hAnsi="Times New Roman" w:eastAsia="宋体" w:cs="Times New Roman"/>
                <w:kern w:val="2"/>
                <w:sz w:val="21"/>
                <w:szCs w:val="21"/>
                <w:lang w:val="en-US" w:eastAsia="zh-CN" w:bidi="ar-SA"/>
              </w:rPr>
            </w:pPr>
            <w:r>
              <w:rPr>
                <w:rFonts w:hint="eastAsia"/>
                <w:szCs w:val="21"/>
              </w:rPr>
              <w:t>10</w:t>
            </w:r>
          </w:p>
        </w:tc>
        <w:tc>
          <w:tcPr>
            <w:tcW w:w="2122" w:type="pct"/>
            <w:vAlign w:val="center"/>
          </w:tcPr>
          <w:p w14:paraId="6BE26EBC">
            <w:pPr>
              <w:jc w:val="center"/>
              <w:rPr>
                <w:szCs w:val="21"/>
              </w:rPr>
            </w:pPr>
            <w:r>
              <w:rPr>
                <w:szCs w:val="21"/>
              </w:rPr>
              <w:t>其他需要列明的费用</w:t>
            </w:r>
          </w:p>
        </w:tc>
        <w:tc>
          <w:tcPr>
            <w:tcW w:w="2218" w:type="pct"/>
            <w:vAlign w:val="center"/>
          </w:tcPr>
          <w:p w14:paraId="159F6A72">
            <w:pPr>
              <w:jc w:val="left"/>
              <w:rPr>
                <w:szCs w:val="21"/>
              </w:rPr>
            </w:pPr>
          </w:p>
        </w:tc>
      </w:tr>
      <w:tr w14:paraId="3F980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6778FB30">
            <w:pPr>
              <w:jc w:val="center"/>
              <w:rPr>
                <w:szCs w:val="21"/>
              </w:rPr>
            </w:pPr>
            <w:r>
              <w:rPr>
                <w:szCs w:val="21"/>
              </w:rPr>
              <w:t>合计</w:t>
            </w:r>
          </w:p>
        </w:tc>
        <w:tc>
          <w:tcPr>
            <w:tcW w:w="2218" w:type="pct"/>
            <w:vAlign w:val="center"/>
          </w:tcPr>
          <w:p w14:paraId="64C0A877">
            <w:pPr>
              <w:jc w:val="left"/>
              <w:rPr>
                <w:szCs w:val="21"/>
              </w:rPr>
            </w:pPr>
          </w:p>
        </w:tc>
      </w:tr>
    </w:tbl>
    <w:p w14:paraId="7BB55D01">
      <w:pPr>
        <w:spacing w:line="360" w:lineRule="auto"/>
        <w:rPr>
          <w:kern w:val="0"/>
          <w:sz w:val="24"/>
          <w:szCs w:val="24"/>
        </w:rPr>
      </w:pPr>
      <w:r>
        <w:rPr>
          <w:kern w:val="0"/>
          <w:sz w:val="24"/>
          <w:szCs w:val="24"/>
        </w:rPr>
        <w:t>注：1. 上述合计价格应为服务期的最终优惠价格。</w:t>
      </w:r>
    </w:p>
    <w:p w14:paraId="4C9EBF04">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2BEF3752">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79BB1A15">
      <w:pPr>
        <w:spacing w:line="360" w:lineRule="auto"/>
        <w:ind w:firstLine="448" w:firstLineChars="200"/>
        <w:rPr>
          <w:kern w:val="0"/>
          <w:sz w:val="24"/>
          <w:szCs w:val="24"/>
        </w:rPr>
      </w:pPr>
      <w:r>
        <w:rPr>
          <w:kern w:val="0"/>
          <w:sz w:val="24"/>
          <w:szCs w:val="24"/>
        </w:rPr>
        <w:t>4. 上述表格中列明的条目，在本项目中如不涉及，请填写“不涉及”。</w:t>
      </w:r>
    </w:p>
    <w:p w14:paraId="3E1269DA">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1D465163">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173603D3">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28E8FB69">
      <w:pPr>
        <w:spacing w:line="460" w:lineRule="exact"/>
        <w:rPr>
          <w:b/>
          <w:sz w:val="24"/>
        </w:rPr>
      </w:pPr>
      <w:r>
        <w:rPr>
          <w:b/>
          <w:sz w:val="24"/>
        </w:rPr>
        <w:t>附件4</w:t>
      </w:r>
    </w:p>
    <w:p w14:paraId="53BBFDFD">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5A18C645">
      <w:pPr>
        <w:spacing w:line="460" w:lineRule="exact"/>
        <w:ind w:left="192"/>
        <w:rPr>
          <w:sz w:val="24"/>
        </w:rPr>
      </w:pPr>
      <w:r>
        <w:rPr>
          <w:sz w:val="24"/>
        </w:rPr>
        <w:t>项目名称：</w:t>
      </w:r>
      <w:r>
        <w:rPr>
          <w:sz w:val="24"/>
          <w:u w:val="single"/>
        </w:rPr>
        <w:t xml:space="preserve">                    </w:t>
      </w:r>
    </w:p>
    <w:p w14:paraId="317B379E">
      <w:pPr>
        <w:spacing w:line="460" w:lineRule="exact"/>
        <w:ind w:left="192"/>
        <w:rPr>
          <w:sz w:val="24"/>
        </w:rPr>
      </w:pPr>
      <w:r>
        <w:rPr>
          <w:sz w:val="24"/>
        </w:rPr>
        <w:t>项目编号：</w:t>
      </w:r>
      <w:r>
        <w:rPr>
          <w:sz w:val="24"/>
          <w:u w:val="single"/>
        </w:rPr>
        <w:t xml:space="preserve">                    </w:t>
      </w:r>
    </w:p>
    <w:p w14:paraId="795F25A8">
      <w:pPr>
        <w:spacing w:line="460" w:lineRule="exact"/>
        <w:ind w:left="192"/>
        <w:rPr>
          <w:sz w:val="24"/>
        </w:rPr>
      </w:pPr>
      <w:r>
        <w:rPr>
          <w:sz w:val="24"/>
        </w:rPr>
        <w:t>包    号：</w:t>
      </w:r>
      <w:r>
        <w:rPr>
          <w:sz w:val="24"/>
          <w:u w:val="single"/>
        </w:rPr>
        <w:t xml:space="preserve">                    </w:t>
      </w:r>
    </w:p>
    <w:p w14:paraId="0372945B">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598B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4562668">
            <w:pPr>
              <w:jc w:val="center"/>
              <w:rPr>
                <w:sz w:val="24"/>
                <w:szCs w:val="24"/>
              </w:rPr>
            </w:pPr>
            <w:r>
              <w:rPr>
                <w:rFonts w:hint="eastAsia"/>
                <w:sz w:val="24"/>
                <w:szCs w:val="24"/>
              </w:rPr>
              <w:t>序号</w:t>
            </w:r>
          </w:p>
        </w:tc>
        <w:tc>
          <w:tcPr>
            <w:tcW w:w="1356" w:type="dxa"/>
            <w:vAlign w:val="center"/>
          </w:tcPr>
          <w:p w14:paraId="0EF529CB">
            <w:pPr>
              <w:jc w:val="center"/>
              <w:rPr>
                <w:sz w:val="24"/>
                <w:szCs w:val="24"/>
              </w:rPr>
            </w:pPr>
            <w:r>
              <w:rPr>
                <w:sz w:val="24"/>
                <w:szCs w:val="24"/>
              </w:rPr>
              <w:t>具体岗位</w:t>
            </w:r>
          </w:p>
        </w:tc>
        <w:tc>
          <w:tcPr>
            <w:tcW w:w="1512" w:type="dxa"/>
            <w:vAlign w:val="center"/>
          </w:tcPr>
          <w:p w14:paraId="422A1C27">
            <w:pPr>
              <w:jc w:val="center"/>
              <w:rPr>
                <w:sz w:val="24"/>
                <w:szCs w:val="24"/>
              </w:rPr>
            </w:pPr>
            <w:r>
              <w:rPr>
                <w:sz w:val="24"/>
                <w:szCs w:val="24"/>
              </w:rPr>
              <w:t>人数（人）</w:t>
            </w:r>
          </w:p>
        </w:tc>
        <w:tc>
          <w:tcPr>
            <w:tcW w:w="1416" w:type="dxa"/>
            <w:vAlign w:val="center"/>
          </w:tcPr>
          <w:p w14:paraId="27A9F38F">
            <w:pPr>
              <w:jc w:val="center"/>
              <w:rPr>
                <w:sz w:val="24"/>
                <w:szCs w:val="24"/>
              </w:rPr>
            </w:pPr>
            <w:r>
              <w:rPr>
                <w:sz w:val="24"/>
                <w:szCs w:val="24"/>
              </w:rPr>
              <w:t>月工资/人</w:t>
            </w:r>
          </w:p>
        </w:tc>
        <w:tc>
          <w:tcPr>
            <w:tcW w:w="1296" w:type="dxa"/>
            <w:vAlign w:val="center"/>
          </w:tcPr>
          <w:p w14:paraId="41AEBE7E">
            <w:pPr>
              <w:jc w:val="center"/>
              <w:rPr>
                <w:sz w:val="24"/>
                <w:szCs w:val="24"/>
              </w:rPr>
            </w:pPr>
            <w:r>
              <w:rPr>
                <w:sz w:val="24"/>
                <w:szCs w:val="24"/>
              </w:rPr>
              <w:t>月保险/人</w:t>
            </w:r>
          </w:p>
        </w:tc>
        <w:tc>
          <w:tcPr>
            <w:tcW w:w="1116" w:type="dxa"/>
            <w:vAlign w:val="center"/>
          </w:tcPr>
          <w:p w14:paraId="66ADDA09">
            <w:pPr>
              <w:jc w:val="center"/>
              <w:rPr>
                <w:sz w:val="24"/>
                <w:szCs w:val="24"/>
              </w:rPr>
            </w:pPr>
            <w:r>
              <w:rPr>
                <w:rFonts w:hint="eastAsia"/>
                <w:sz w:val="24"/>
                <w:szCs w:val="24"/>
              </w:rPr>
              <w:t>月公积金/人</w:t>
            </w:r>
          </w:p>
        </w:tc>
        <w:tc>
          <w:tcPr>
            <w:tcW w:w="1116" w:type="dxa"/>
            <w:vAlign w:val="center"/>
          </w:tcPr>
          <w:p w14:paraId="02B74242">
            <w:pPr>
              <w:jc w:val="center"/>
              <w:rPr>
                <w:sz w:val="24"/>
                <w:szCs w:val="24"/>
              </w:rPr>
            </w:pPr>
            <w:r>
              <w:rPr>
                <w:sz w:val="24"/>
                <w:szCs w:val="24"/>
              </w:rPr>
              <w:t>月小计</w:t>
            </w:r>
          </w:p>
        </w:tc>
        <w:tc>
          <w:tcPr>
            <w:tcW w:w="1968" w:type="dxa"/>
            <w:vAlign w:val="center"/>
          </w:tcPr>
          <w:p w14:paraId="58D3B332">
            <w:pPr>
              <w:jc w:val="center"/>
              <w:rPr>
                <w:sz w:val="24"/>
                <w:szCs w:val="24"/>
              </w:rPr>
            </w:pPr>
            <w:r>
              <w:rPr>
                <w:sz w:val="24"/>
                <w:szCs w:val="24"/>
              </w:rPr>
              <w:t>招标文件规定的服务期</w:t>
            </w:r>
            <w:r>
              <w:rPr>
                <w:rFonts w:hint="eastAsia"/>
                <w:sz w:val="24"/>
                <w:szCs w:val="24"/>
              </w:rPr>
              <w:t>小计</w:t>
            </w:r>
          </w:p>
        </w:tc>
      </w:tr>
      <w:tr w14:paraId="654C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354F6EA">
            <w:pPr>
              <w:jc w:val="center"/>
              <w:rPr>
                <w:sz w:val="24"/>
                <w:szCs w:val="24"/>
              </w:rPr>
            </w:pPr>
          </w:p>
        </w:tc>
        <w:tc>
          <w:tcPr>
            <w:tcW w:w="1356" w:type="dxa"/>
            <w:vAlign w:val="center"/>
          </w:tcPr>
          <w:p w14:paraId="7C162797">
            <w:pPr>
              <w:jc w:val="center"/>
              <w:rPr>
                <w:sz w:val="24"/>
                <w:szCs w:val="24"/>
              </w:rPr>
            </w:pPr>
          </w:p>
        </w:tc>
        <w:tc>
          <w:tcPr>
            <w:tcW w:w="1512" w:type="dxa"/>
            <w:vAlign w:val="center"/>
          </w:tcPr>
          <w:p w14:paraId="19271705">
            <w:pPr>
              <w:jc w:val="center"/>
              <w:rPr>
                <w:sz w:val="24"/>
                <w:szCs w:val="24"/>
              </w:rPr>
            </w:pPr>
          </w:p>
        </w:tc>
        <w:tc>
          <w:tcPr>
            <w:tcW w:w="1416" w:type="dxa"/>
            <w:vAlign w:val="center"/>
          </w:tcPr>
          <w:p w14:paraId="789DE458">
            <w:pPr>
              <w:jc w:val="center"/>
              <w:rPr>
                <w:sz w:val="24"/>
                <w:szCs w:val="24"/>
              </w:rPr>
            </w:pPr>
          </w:p>
        </w:tc>
        <w:tc>
          <w:tcPr>
            <w:tcW w:w="1296" w:type="dxa"/>
            <w:vAlign w:val="center"/>
          </w:tcPr>
          <w:p w14:paraId="035EA8DD">
            <w:pPr>
              <w:jc w:val="center"/>
              <w:rPr>
                <w:sz w:val="24"/>
                <w:szCs w:val="24"/>
              </w:rPr>
            </w:pPr>
          </w:p>
        </w:tc>
        <w:tc>
          <w:tcPr>
            <w:tcW w:w="1116" w:type="dxa"/>
            <w:vAlign w:val="center"/>
          </w:tcPr>
          <w:p w14:paraId="75ACCC01">
            <w:pPr>
              <w:jc w:val="center"/>
              <w:rPr>
                <w:sz w:val="24"/>
                <w:szCs w:val="24"/>
              </w:rPr>
            </w:pPr>
          </w:p>
        </w:tc>
        <w:tc>
          <w:tcPr>
            <w:tcW w:w="1116" w:type="dxa"/>
            <w:vAlign w:val="center"/>
          </w:tcPr>
          <w:p w14:paraId="1D408792">
            <w:pPr>
              <w:jc w:val="center"/>
              <w:rPr>
                <w:sz w:val="24"/>
                <w:szCs w:val="24"/>
              </w:rPr>
            </w:pPr>
          </w:p>
        </w:tc>
        <w:tc>
          <w:tcPr>
            <w:tcW w:w="1968" w:type="dxa"/>
            <w:vAlign w:val="center"/>
          </w:tcPr>
          <w:p w14:paraId="27AC90CA">
            <w:pPr>
              <w:jc w:val="center"/>
              <w:rPr>
                <w:sz w:val="24"/>
                <w:szCs w:val="24"/>
              </w:rPr>
            </w:pPr>
          </w:p>
        </w:tc>
      </w:tr>
      <w:tr w14:paraId="3802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2AF38AD">
            <w:pPr>
              <w:jc w:val="center"/>
              <w:rPr>
                <w:sz w:val="24"/>
                <w:szCs w:val="24"/>
              </w:rPr>
            </w:pPr>
          </w:p>
        </w:tc>
        <w:tc>
          <w:tcPr>
            <w:tcW w:w="1356" w:type="dxa"/>
            <w:vAlign w:val="center"/>
          </w:tcPr>
          <w:p w14:paraId="2B7A71F1">
            <w:pPr>
              <w:jc w:val="center"/>
              <w:rPr>
                <w:sz w:val="24"/>
                <w:szCs w:val="24"/>
              </w:rPr>
            </w:pPr>
          </w:p>
        </w:tc>
        <w:tc>
          <w:tcPr>
            <w:tcW w:w="1512" w:type="dxa"/>
            <w:vAlign w:val="center"/>
          </w:tcPr>
          <w:p w14:paraId="588F85F0">
            <w:pPr>
              <w:jc w:val="center"/>
              <w:rPr>
                <w:sz w:val="24"/>
                <w:szCs w:val="24"/>
              </w:rPr>
            </w:pPr>
          </w:p>
        </w:tc>
        <w:tc>
          <w:tcPr>
            <w:tcW w:w="1416" w:type="dxa"/>
            <w:vAlign w:val="center"/>
          </w:tcPr>
          <w:p w14:paraId="618A2C76">
            <w:pPr>
              <w:jc w:val="center"/>
              <w:rPr>
                <w:sz w:val="24"/>
                <w:szCs w:val="24"/>
              </w:rPr>
            </w:pPr>
          </w:p>
        </w:tc>
        <w:tc>
          <w:tcPr>
            <w:tcW w:w="1296" w:type="dxa"/>
            <w:vAlign w:val="center"/>
          </w:tcPr>
          <w:p w14:paraId="363940C4">
            <w:pPr>
              <w:jc w:val="center"/>
              <w:rPr>
                <w:sz w:val="24"/>
                <w:szCs w:val="24"/>
              </w:rPr>
            </w:pPr>
          </w:p>
        </w:tc>
        <w:tc>
          <w:tcPr>
            <w:tcW w:w="1116" w:type="dxa"/>
            <w:vAlign w:val="center"/>
          </w:tcPr>
          <w:p w14:paraId="41A76CDA">
            <w:pPr>
              <w:jc w:val="center"/>
              <w:rPr>
                <w:sz w:val="24"/>
                <w:szCs w:val="24"/>
              </w:rPr>
            </w:pPr>
          </w:p>
        </w:tc>
        <w:tc>
          <w:tcPr>
            <w:tcW w:w="1116" w:type="dxa"/>
            <w:vAlign w:val="center"/>
          </w:tcPr>
          <w:p w14:paraId="54CD115D">
            <w:pPr>
              <w:jc w:val="center"/>
              <w:rPr>
                <w:sz w:val="24"/>
                <w:szCs w:val="24"/>
              </w:rPr>
            </w:pPr>
          </w:p>
        </w:tc>
        <w:tc>
          <w:tcPr>
            <w:tcW w:w="1968" w:type="dxa"/>
            <w:vAlign w:val="center"/>
          </w:tcPr>
          <w:p w14:paraId="72CBCB62">
            <w:pPr>
              <w:jc w:val="center"/>
              <w:rPr>
                <w:sz w:val="24"/>
                <w:szCs w:val="24"/>
              </w:rPr>
            </w:pPr>
          </w:p>
        </w:tc>
      </w:tr>
      <w:tr w14:paraId="018EF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617F7DF">
            <w:pPr>
              <w:jc w:val="center"/>
              <w:rPr>
                <w:sz w:val="24"/>
                <w:szCs w:val="24"/>
              </w:rPr>
            </w:pPr>
          </w:p>
        </w:tc>
        <w:tc>
          <w:tcPr>
            <w:tcW w:w="1356" w:type="dxa"/>
            <w:vAlign w:val="center"/>
          </w:tcPr>
          <w:p w14:paraId="7891EDB5">
            <w:pPr>
              <w:jc w:val="center"/>
              <w:rPr>
                <w:sz w:val="24"/>
                <w:szCs w:val="24"/>
              </w:rPr>
            </w:pPr>
          </w:p>
        </w:tc>
        <w:tc>
          <w:tcPr>
            <w:tcW w:w="1512" w:type="dxa"/>
            <w:vAlign w:val="center"/>
          </w:tcPr>
          <w:p w14:paraId="1E1A93EF">
            <w:pPr>
              <w:jc w:val="center"/>
              <w:rPr>
                <w:sz w:val="24"/>
                <w:szCs w:val="24"/>
              </w:rPr>
            </w:pPr>
          </w:p>
        </w:tc>
        <w:tc>
          <w:tcPr>
            <w:tcW w:w="1416" w:type="dxa"/>
            <w:vAlign w:val="center"/>
          </w:tcPr>
          <w:p w14:paraId="03E08371">
            <w:pPr>
              <w:jc w:val="center"/>
              <w:rPr>
                <w:sz w:val="24"/>
                <w:szCs w:val="24"/>
              </w:rPr>
            </w:pPr>
          </w:p>
        </w:tc>
        <w:tc>
          <w:tcPr>
            <w:tcW w:w="1296" w:type="dxa"/>
            <w:vAlign w:val="center"/>
          </w:tcPr>
          <w:p w14:paraId="31CBDED7">
            <w:pPr>
              <w:jc w:val="center"/>
              <w:rPr>
                <w:sz w:val="24"/>
                <w:szCs w:val="24"/>
              </w:rPr>
            </w:pPr>
          </w:p>
        </w:tc>
        <w:tc>
          <w:tcPr>
            <w:tcW w:w="1116" w:type="dxa"/>
            <w:vAlign w:val="center"/>
          </w:tcPr>
          <w:p w14:paraId="786D772E">
            <w:pPr>
              <w:jc w:val="center"/>
              <w:rPr>
                <w:sz w:val="24"/>
                <w:szCs w:val="24"/>
              </w:rPr>
            </w:pPr>
          </w:p>
        </w:tc>
        <w:tc>
          <w:tcPr>
            <w:tcW w:w="1116" w:type="dxa"/>
            <w:vAlign w:val="center"/>
          </w:tcPr>
          <w:p w14:paraId="4DFF605D">
            <w:pPr>
              <w:jc w:val="center"/>
              <w:rPr>
                <w:sz w:val="24"/>
                <w:szCs w:val="24"/>
              </w:rPr>
            </w:pPr>
          </w:p>
        </w:tc>
        <w:tc>
          <w:tcPr>
            <w:tcW w:w="1968" w:type="dxa"/>
            <w:vAlign w:val="center"/>
          </w:tcPr>
          <w:p w14:paraId="598EBAB9">
            <w:pPr>
              <w:jc w:val="center"/>
              <w:rPr>
                <w:sz w:val="24"/>
                <w:szCs w:val="24"/>
              </w:rPr>
            </w:pPr>
          </w:p>
        </w:tc>
      </w:tr>
      <w:tr w14:paraId="64BD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702A7E1">
            <w:pPr>
              <w:jc w:val="center"/>
              <w:rPr>
                <w:sz w:val="24"/>
                <w:szCs w:val="24"/>
              </w:rPr>
            </w:pPr>
          </w:p>
        </w:tc>
        <w:tc>
          <w:tcPr>
            <w:tcW w:w="1356" w:type="dxa"/>
            <w:vAlign w:val="center"/>
          </w:tcPr>
          <w:p w14:paraId="58DF4A63">
            <w:pPr>
              <w:jc w:val="center"/>
              <w:rPr>
                <w:sz w:val="24"/>
                <w:szCs w:val="24"/>
              </w:rPr>
            </w:pPr>
          </w:p>
        </w:tc>
        <w:tc>
          <w:tcPr>
            <w:tcW w:w="1512" w:type="dxa"/>
            <w:vAlign w:val="center"/>
          </w:tcPr>
          <w:p w14:paraId="719478A2">
            <w:pPr>
              <w:jc w:val="center"/>
              <w:rPr>
                <w:sz w:val="24"/>
                <w:szCs w:val="24"/>
              </w:rPr>
            </w:pPr>
          </w:p>
        </w:tc>
        <w:tc>
          <w:tcPr>
            <w:tcW w:w="1416" w:type="dxa"/>
            <w:vAlign w:val="center"/>
          </w:tcPr>
          <w:p w14:paraId="541EE93A">
            <w:pPr>
              <w:jc w:val="center"/>
              <w:rPr>
                <w:sz w:val="24"/>
                <w:szCs w:val="24"/>
              </w:rPr>
            </w:pPr>
          </w:p>
        </w:tc>
        <w:tc>
          <w:tcPr>
            <w:tcW w:w="1296" w:type="dxa"/>
            <w:vAlign w:val="center"/>
          </w:tcPr>
          <w:p w14:paraId="04B1CD45">
            <w:pPr>
              <w:jc w:val="center"/>
              <w:rPr>
                <w:sz w:val="24"/>
                <w:szCs w:val="24"/>
              </w:rPr>
            </w:pPr>
          </w:p>
        </w:tc>
        <w:tc>
          <w:tcPr>
            <w:tcW w:w="1116" w:type="dxa"/>
            <w:vAlign w:val="center"/>
          </w:tcPr>
          <w:p w14:paraId="11F840A1">
            <w:pPr>
              <w:jc w:val="center"/>
              <w:rPr>
                <w:sz w:val="24"/>
                <w:szCs w:val="24"/>
              </w:rPr>
            </w:pPr>
          </w:p>
        </w:tc>
        <w:tc>
          <w:tcPr>
            <w:tcW w:w="1116" w:type="dxa"/>
            <w:vAlign w:val="center"/>
          </w:tcPr>
          <w:p w14:paraId="25BAA6C2">
            <w:pPr>
              <w:jc w:val="center"/>
              <w:rPr>
                <w:sz w:val="24"/>
                <w:szCs w:val="24"/>
              </w:rPr>
            </w:pPr>
          </w:p>
        </w:tc>
        <w:tc>
          <w:tcPr>
            <w:tcW w:w="1968" w:type="dxa"/>
            <w:vAlign w:val="center"/>
          </w:tcPr>
          <w:p w14:paraId="52042771">
            <w:pPr>
              <w:jc w:val="center"/>
              <w:rPr>
                <w:sz w:val="24"/>
                <w:szCs w:val="24"/>
              </w:rPr>
            </w:pPr>
          </w:p>
        </w:tc>
      </w:tr>
      <w:tr w14:paraId="1DB8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44441AA1">
            <w:pPr>
              <w:jc w:val="center"/>
              <w:rPr>
                <w:sz w:val="24"/>
                <w:szCs w:val="24"/>
              </w:rPr>
            </w:pPr>
            <w:r>
              <w:rPr>
                <w:rFonts w:hint="eastAsia"/>
                <w:sz w:val="24"/>
                <w:szCs w:val="24"/>
              </w:rPr>
              <w:t>人员费用合计</w:t>
            </w:r>
          </w:p>
        </w:tc>
        <w:tc>
          <w:tcPr>
            <w:tcW w:w="1116" w:type="dxa"/>
            <w:vAlign w:val="center"/>
          </w:tcPr>
          <w:p w14:paraId="6F0F254B">
            <w:pPr>
              <w:jc w:val="center"/>
              <w:rPr>
                <w:sz w:val="24"/>
                <w:szCs w:val="24"/>
              </w:rPr>
            </w:pPr>
          </w:p>
        </w:tc>
        <w:tc>
          <w:tcPr>
            <w:tcW w:w="1968" w:type="dxa"/>
            <w:vAlign w:val="center"/>
          </w:tcPr>
          <w:p w14:paraId="14FBF711">
            <w:pPr>
              <w:jc w:val="center"/>
              <w:rPr>
                <w:sz w:val="24"/>
                <w:szCs w:val="24"/>
              </w:rPr>
            </w:pPr>
          </w:p>
        </w:tc>
      </w:tr>
    </w:tbl>
    <w:p w14:paraId="37DB568C">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0C193036">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0CC1B057">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09A2A3C4">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577A7D13">
      <w:pPr>
        <w:spacing w:line="460" w:lineRule="exact"/>
        <w:rPr>
          <w:sz w:val="24"/>
          <w:szCs w:val="24"/>
        </w:rPr>
      </w:pPr>
    </w:p>
    <w:p w14:paraId="0AC38D6B">
      <w:pPr>
        <w:spacing w:line="360" w:lineRule="auto"/>
        <w:ind w:right="84" w:firstLine="224" w:firstLineChars="100"/>
        <w:rPr>
          <w:sz w:val="24"/>
        </w:rPr>
      </w:pPr>
      <w:r>
        <w:rPr>
          <w:sz w:val="24"/>
        </w:rPr>
        <w:t>投标人名称：</w:t>
      </w:r>
    </w:p>
    <w:p w14:paraId="1E9435D8">
      <w:pPr>
        <w:spacing w:line="360" w:lineRule="auto"/>
        <w:ind w:right="84" w:firstLine="224" w:firstLineChars="100"/>
        <w:rPr>
          <w:b/>
          <w:sz w:val="24"/>
        </w:rPr>
      </w:pPr>
      <w:r>
        <w:rPr>
          <w:sz w:val="24"/>
        </w:rPr>
        <w:t xml:space="preserve">日期：  </w:t>
      </w:r>
      <w:r>
        <w:rPr>
          <w:b/>
          <w:sz w:val="24"/>
        </w:rPr>
        <w:br w:type="page"/>
      </w:r>
    </w:p>
    <w:p w14:paraId="00309DED">
      <w:pPr>
        <w:spacing w:line="560" w:lineRule="exact"/>
        <w:rPr>
          <w:b/>
          <w:sz w:val="24"/>
        </w:rPr>
      </w:pPr>
      <w:r>
        <w:rPr>
          <w:b/>
          <w:sz w:val="24"/>
        </w:rPr>
        <w:t>附件5</w:t>
      </w:r>
    </w:p>
    <w:p w14:paraId="073AF2E0">
      <w:pPr>
        <w:autoSpaceDN w:val="0"/>
        <w:spacing w:line="360" w:lineRule="auto"/>
        <w:jc w:val="center"/>
        <w:rPr>
          <w:b/>
          <w:bCs/>
          <w:sz w:val="24"/>
        </w:rPr>
      </w:pPr>
      <w:r>
        <w:rPr>
          <w:b/>
          <w:bCs/>
          <w:sz w:val="24"/>
        </w:rPr>
        <w:t>商务要求点对点应答表</w:t>
      </w:r>
    </w:p>
    <w:p w14:paraId="6B222FE7">
      <w:pPr>
        <w:spacing w:line="460" w:lineRule="exact"/>
        <w:rPr>
          <w:sz w:val="24"/>
        </w:rPr>
      </w:pPr>
    </w:p>
    <w:p w14:paraId="207B2908">
      <w:pPr>
        <w:spacing w:line="460" w:lineRule="exact"/>
        <w:rPr>
          <w:sz w:val="24"/>
        </w:rPr>
      </w:pPr>
      <w:r>
        <w:rPr>
          <w:sz w:val="24"/>
        </w:rPr>
        <w:t>项目名称：</w:t>
      </w:r>
      <w:r>
        <w:rPr>
          <w:sz w:val="24"/>
          <w:u w:val="single"/>
        </w:rPr>
        <w:t xml:space="preserve">                    </w:t>
      </w:r>
    </w:p>
    <w:p w14:paraId="621474EB">
      <w:pPr>
        <w:spacing w:line="460" w:lineRule="exact"/>
        <w:rPr>
          <w:sz w:val="24"/>
        </w:rPr>
      </w:pPr>
      <w:r>
        <w:rPr>
          <w:sz w:val="24"/>
        </w:rPr>
        <w:t>项目编号：</w:t>
      </w:r>
      <w:r>
        <w:rPr>
          <w:sz w:val="24"/>
          <w:u w:val="single"/>
        </w:rPr>
        <w:t xml:space="preserve">                    </w:t>
      </w:r>
    </w:p>
    <w:p w14:paraId="4B845DE1">
      <w:pPr>
        <w:spacing w:line="460" w:lineRule="exact"/>
        <w:rPr>
          <w:sz w:val="24"/>
          <w:u w:val="single"/>
        </w:rPr>
      </w:pPr>
      <w:r>
        <w:rPr>
          <w:sz w:val="24"/>
        </w:rPr>
        <w:t>包号：</w:t>
      </w:r>
      <w:r>
        <w:rPr>
          <w:sz w:val="24"/>
          <w:u w:val="single"/>
        </w:rPr>
        <w:t xml:space="preserve">                        </w:t>
      </w:r>
    </w:p>
    <w:p w14:paraId="5ED48F32">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66320E25">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010FF525">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4A2E3E57">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35617D99">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4196B4C9">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52547ED9">
            <w:pPr>
              <w:widowControl/>
              <w:jc w:val="center"/>
              <w:rPr>
                <w:kern w:val="0"/>
                <w:szCs w:val="21"/>
              </w:rPr>
            </w:pPr>
            <w:r>
              <w:rPr>
                <w:kern w:val="0"/>
                <w:szCs w:val="21"/>
              </w:rPr>
              <w:t>备注</w:t>
            </w:r>
          </w:p>
        </w:tc>
      </w:tr>
      <w:tr w14:paraId="3B3D282C">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1174F1C">
            <w:pPr>
              <w:widowControl/>
              <w:jc w:val="left"/>
              <w:rPr>
                <w:kern w:val="0"/>
                <w:szCs w:val="21"/>
              </w:rPr>
            </w:pPr>
            <w:r>
              <w:rPr>
                <w:kern w:val="0"/>
                <w:szCs w:val="21"/>
              </w:rPr>
              <w:t>（一）报价要求</w:t>
            </w:r>
          </w:p>
        </w:tc>
      </w:tr>
      <w:tr w14:paraId="35CC04BB">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30435E5B">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97D7177">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D35F55A">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767A5F2">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976D1C9">
            <w:pPr>
              <w:widowControl/>
              <w:jc w:val="left"/>
              <w:rPr>
                <w:kern w:val="0"/>
                <w:szCs w:val="21"/>
              </w:rPr>
            </w:pPr>
            <w:r>
              <w:rPr>
                <w:kern w:val="0"/>
                <w:szCs w:val="21"/>
              </w:rPr>
              <w:t>　</w:t>
            </w:r>
          </w:p>
        </w:tc>
      </w:tr>
      <w:tr w14:paraId="58D9234F">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A9F9EDA">
            <w:pPr>
              <w:widowControl/>
              <w:jc w:val="left"/>
              <w:rPr>
                <w:kern w:val="0"/>
                <w:szCs w:val="21"/>
              </w:rPr>
            </w:pPr>
            <w:r>
              <w:rPr>
                <w:kern w:val="0"/>
                <w:szCs w:val="21"/>
              </w:rPr>
              <w:t>（二）时间、地点要求</w:t>
            </w:r>
          </w:p>
        </w:tc>
      </w:tr>
      <w:tr w14:paraId="12B646E3">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6E82F66">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4E6F055">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C788F04">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5F85001">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F8A1EFE">
            <w:pPr>
              <w:widowControl/>
              <w:jc w:val="left"/>
              <w:rPr>
                <w:kern w:val="0"/>
                <w:szCs w:val="21"/>
              </w:rPr>
            </w:pPr>
            <w:r>
              <w:rPr>
                <w:kern w:val="0"/>
                <w:szCs w:val="21"/>
              </w:rPr>
              <w:t>　</w:t>
            </w:r>
          </w:p>
        </w:tc>
      </w:tr>
      <w:tr w14:paraId="792A3E56">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C636393">
            <w:pPr>
              <w:widowControl/>
              <w:jc w:val="left"/>
              <w:rPr>
                <w:kern w:val="0"/>
                <w:szCs w:val="21"/>
              </w:rPr>
            </w:pPr>
            <w:r>
              <w:rPr>
                <w:kern w:val="0"/>
                <w:szCs w:val="21"/>
              </w:rPr>
              <w:t>（三）付款方式</w:t>
            </w:r>
          </w:p>
        </w:tc>
      </w:tr>
      <w:tr w14:paraId="1B27116C">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096B4B9F">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1297B41">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37DB73C">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474F7DA">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3360147">
            <w:pPr>
              <w:widowControl/>
              <w:jc w:val="left"/>
              <w:rPr>
                <w:kern w:val="0"/>
                <w:szCs w:val="21"/>
              </w:rPr>
            </w:pPr>
            <w:r>
              <w:rPr>
                <w:kern w:val="0"/>
                <w:szCs w:val="21"/>
              </w:rPr>
              <w:t>　</w:t>
            </w:r>
          </w:p>
        </w:tc>
      </w:tr>
      <w:tr w14:paraId="11D03728">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AEC9139">
            <w:pPr>
              <w:widowControl/>
              <w:jc w:val="left"/>
              <w:rPr>
                <w:kern w:val="0"/>
                <w:szCs w:val="21"/>
              </w:rPr>
            </w:pPr>
            <w:r>
              <w:rPr>
                <w:kern w:val="0"/>
                <w:szCs w:val="21"/>
              </w:rPr>
              <w:t>（四）投标保证金和履约保证金</w:t>
            </w:r>
          </w:p>
        </w:tc>
      </w:tr>
      <w:tr w14:paraId="7C6F2B80">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AA0A0C1">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135245E">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AC8011F">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57383FD">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A53A6EE">
            <w:pPr>
              <w:widowControl/>
              <w:jc w:val="left"/>
              <w:rPr>
                <w:kern w:val="0"/>
                <w:szCs w:val="21"/>
              </w:rPr>
            </w:pPr>
            <w:r>
              <w:rPr>
                <w:kern w:val="0"/>
                <w:szCs w:val="21"/>
              </w:rPr>
              <w:t>　</w:t>
            </w:r>
          </w:p>
        </w:tc>
      </w:tr>
    </w:tbl>
    <w:p w14:paraId="56AD6A60">
      <w:pPr>
        <w:spacing w:line="620" w:lineRule="exact"/>
        <w:rPr>
          <w:sz w:val="24"/>
        </w:rPr>
      </w:pPr>
      <w:r>
        <w:rPr>
          <w:sz w:val="24"/>
        </w:rPr>
        <w:t>注：</w:t>
      </w:r>
    </w:p>
    <w:p w14:paraId="7A3B8E01">
      <w:pPr>
        <w:spacing w:line="360" w:lineRule="auto"/>
        <w:rPr>
          <w:sz w:val="24"/>
        </w:rPr>
      </w:pPr>
      <w:r>
        <w:rPr>
          <w:sz w:val="24"/>
        </w:rPr>
        <w:t>1. 不如实填写偏离情况的投标文件将视为虚假材料。</w:t>
      </w:r>
    </w:p>
    <w:p w14:paraId="7DE48134">
      <w:pPr>
        <w:spacing w:line="360" w:lineRule="auto"/>
        <w:rPr>
          <w:sz w:val="24"/>
        </w:rPr>
      </w:pPr>
      <w:r>
        <w:rPr>
          <w:sz w:val="24"/>
        </w:rPr>
        <w:t>2. 招标要求指招标文件中规定的具体要求，投标应答指投标文件的具体内容。</w:t>
      </w:r>
    </w:p>
    <w:p w14:paraId="6070CC74">
      <w:pPr>
        <w:spacing w:line="360" w:lineRule="auto"/>
        <w:rPr>
          <w:sz w:val="24"/>
        </w:rPr>
      </w:pPr>
      <w:r>
        <w:rPr>
          <w:sz w:val="24"/>
        </w:rPr>
        <w:t>3. 偏离说明指招标要求与投标应答之间的不同之处。</w:t>
      </w:r>
    </w:p>
    <w:p w14:paraId="0DD437D5">
      <w:pPr>
        <w:autoSpaceDE w:val="0"/>
        <w:autoSpaceDN w:val="0"/>
        <w:adjustRightInd w:val="0"/>
        <w:spacing w:line="560" w:lineRule="exact"/>
        <w:jc w:val="left"/>
        <w:rPr>
          <w:kern w:val="0"/>
          <w:sz w:val="24"/>
        </w:rPr>
      </w:pPr>
    </w:p>
    <w:p w14:paraId="31C429A5">
      <w:pPr>
        <w:autoSpaceDE w:val="0"/>
        <w:autoSpaceDN w:val="0"/>
        <w:adjustRightInd w:val="0"/>
        <w:spacing w:line="560" w:lineRule="exact"/>
        <w:jc w:val="left"/>
        <w:rPr>
          <w:kern w:val="0"/>
          <w:sz w:val="24"/>
        </w:rPr>
      </w:pPr>
    </w:p>
    <w:p w14:paraId="7660DB6B">
      <w:pPr>
        <w:spacing w:line="360" w:lineRule="auto"/>
        <w:ind w:right="84" w:firstLine="224" w:firstLineChars="100"/>
        <w:rPr>
          <w:sz w:val="24"/>
        </w:rPr>
      </w:pPr>
      <w:r>
        <w:rPr>
          <w:sz w:val="24"/>
        </w:rPr>
        <w:t>投标人名称：</w:t>
      </w:r>
    </w:p>
    <w:p w14:paraId="68F5582E">
      <w:pPr>
        <w:spacing w:line="360" w:lineRule="auto"/>
        <w:ind w:right="84" w:firstLine="224" w:firstLineChars="100"/>
        <w:rPr>
          <w:sz w:val="24"/>
        </w:rPr>
      </w:pPr>
    </w:p>
    <w:p w14:paraId="3164846F">
      <w:pPr>
        <w:spacing w:line="360" w:lineRule="auto"/>
        <w:ind w:right="84" w:firstLine="224" w:firstLineChars="100"/>
        <w:rPr>
          <w:position w:val="-40"/>
          <w:sz w:val="24"/>
        </w:rPr>
      </w:pPr>
      <w:r>
        <w:rPr>
          <w:sz w:val="24"/>
        </w:rPr>
        <w:t xml:space="preserve">日期：  </w:t>
      </w:r>
    </w:p>
    <w:p w14:paraId="34BD534A">
      <w:pPr>
        <w:autoSpaceDE w:val="0"/>
        <w:autoSpaceDN w:val="0"/>
        <w:adjustRightInd w:val="0"/>
        <w:spacing w:line="560" w:lineRule="exact"/>
        <w:jc w:val="left"/>
        <w:rPr>
          <w:kern w:val="0"/>
          <w:sz w:val="24"/>
          <w:u w:val="single"/>
        </w:rPr>
      </w:pPr>
    </w:p>
    <w:p w14:paraId="7EC4A897">
      <w:pPr>
        <w:autoSpaceDE w:val="0"/>
        <w:autoSpaceDN w:val="0"/>
        <w:adjustRightInd w:val="0"/>
        <w:spacing w:line="560" w:lineRule="exact"/>
        <w:jc w:val="left"/>
        <w:rPr>
          <w:kern w:val="0"/>
          <w:sz w:val="24"/>
          <w:u w:val="single"/>
        </w:rPr>
      </w:pPr>
    </w:p>
    <w:p w14:paraId="7EA9BAE2">
      <w:pPr>
        <w:autoSpaceDE w:val="0"/>
        <w:autoSpaceDN w:val="0"/>
        <w:adjustRightInd w:val="0"/>
        <w:spacing w:line="560" w:lineRule="exact"/>
        <w:jc w:val="left"/>
        <w:rPr>
          <w:kern w:val="0"/>
          <w:sz w:val="24"/>
          <w:u w:val="single"/>
        </w:rPr>
      </w:pPr>
    </w:p>
    <w:p w14:paraId="300E2249">
      <w:pPr>
        <w:widowControl/>
        <w:jc w:val="left"/>
        <w:rPr>
          <w:b/>
          <w:sz w:val="24"/>
        </w:rPr>
      </w:pPr>
      <w:r>
        <w:rPr>
          <w:b/>
          <w:sz w:val="24"/>
        </w:rPr>
        <w:br w:type="page"/>
      </w:r>
    </w:p>
    <w:p w14:paraId="2FF075FB">
      <w:pPr>
        <w:spacing w:line="620" w:lineRule="exact"/>
        <w:rPr>
          <w:b/>
          <w:sz w:val="24"/>
        </w:rPr>
      </w:pPr>
      <w:r>
        <w:rPr>
          <w:b/>
          <w:sz w:val="24"/>
        </w:rPr>
        <w:t>附件6</w:t>
      </w:r>
      <w:r>
        <w:rPr>
          <w:rFonts w:hint="eastAsia"/>
          <w:b/>
          <w:sz w:val="24"/>
        </w:rPr>
        <w:t>-1</w:t>
      </w:r>
    </w:p>
    <w:p w14:paraId="75CAEEDE">
      <w:pPr>
        <w:autoSpaceDN w:val="0"/>
        <w:spacing w:line="360" w:lineRule="auto"/>
        <w:jc w:val="center"/>
        <w:rPr>
          <w:b/>
          <w:bCs/>
          <w:sz w:val="24"/>
        </w:rPr>
      </w:pPr>
      <w:r>
        <w:rPr>
          <w:b/>
          <w:bCs/>
          <w:sz w:val="24"/>
        </w:rPr>
        <w:t>技术要求点对点应答表</w:t>
      </w:r>
    </w:p>
    <w:p w14:paraId="0DBC9660">
      <w:pPr>
        <w:spacing w:line="460" w:lineRule="exact"/>
        <w:rPr>
          <w:sz w:val="24"/>
        </w:rPr>
      </w:pPr>
      <w:r>
        <w:rPr>
          <w:sz w:val="24"/>
        </w:rPr>
        <w:t>项目名称：</w:t>
      </w:r>
      <w:r>
        <w:rPr>
          <w:sz w:val="24"/>
          <w:u w:val="single"/>
        </w:rPr>
        <w:t xml:space="preserve">                    </w:t>
      </w:r>
    </w:p>
    <w:p w14:paraId="4B7E562E">
      <w:pPr>
        <w:spacing w:line="460" w:lineRule="exact"/>
        <w:rPr>
          <w:sz w:val="24"/>
        </w:rPr>
      </w:pPr>
      <w:r>
        <w:rPr>
          <w:sz w:val="24"/>
        </w:rPr>
        <w:t>项目编号：</w:t>
      </w:r>
      <w:r>
        <w:rPr>
          <w:sz w:val="24"/>
          <w:u w:val="single"/>
        </w:rPr>
        <w:t xml:space="preserve">                    </w:t>
      </w:r>
    </w:p>
    <w:p w14:paraId="122EE401">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5224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751F78A8">
            <w:pPr>
              <w:widowControl/>
              <w:snapToGrid w:val="0"/>
              <w:jc w:val="center"/>
              <w:rPr>
                <w:kern w:val="0"/>
                <w:sz w:val="24"/>
                <w:szCs w:val="21"/>
              </w:rPr>
            </w:pPr>
            <w:r>
              <w:rPr>
                <w:kern w:val="0"/>
                <w:sz w:val="24"/>
                <w:szCs w:val="21"/>
              </w:rPr>
              <w:t>序号</w:t>
            </w:r>
          </w:p>
        </w:tc>
        <w:tc>
          <w:tcPr>
            <w:tcW w:w="4630" w:type="dxa"/>
            <w:shd w:val="clear" w:color="auto" w:fill="auto"/>
            <w:vAlign w:val="center"/>
          </w:tcPr>
          <w:p w14:paraId="798AA34A">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4AE71F3D">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05F1FD29">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070AAD92">
            <w:pPr>
              <w:widowControl/>
              <w:snapToGrid w:val="0"/>
              <w:jc w:val="center"/>
              <w:rPr>
                <w:kern w:val="0"/>
                <w:sz w:val="24"/>
                <w:szCs w:val="21"/>
              </w:rPr>
            </w:pPr>
            <w:r>
              <w:rPr>
                <w:kern w:val="0"/>
                <w:sz w:val="24"/>
                <w:szCs w:val="21"/>
              </w:rPr>
              <w:t>备注</w:t>
            </w:r>
          </w:p>
        </w:tc>
      </w:tr>
      <w:tr w14:paraId="469FE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A47DC40">
            <w:pPr>
              <w:widowControl/>
              <w:snapToGrid w:val="0"/>
              <w:jc w:val="center"/>
              <w:rPr>
                <w:kern w:val="0"/>
                <w:sz w:val="24"/>
                <w:szCs w:val="21"/>
              </w:rPr>
            </w:pPr>
            <w:r>
              <w:rPr>
                <w:kern w:val="0"/>
                <w:sz w:val="24"/>
                <w:szCs w:val="21"/>
              </w:rPr>
              <w:t>1</w:t>
            </w:r>
          </w:p>
        </w:tc>
        <w:tc>
          <w:tcPr>
            <w:tcW w:w="4630" w:type="dxa"/>
            <w:shd w:val="clear" w:color="auto" w:fill="auto"/>
            <w:vAlign w:val="center"/>
          </w:tcPr>
          <w:p w14:paraId="39B49D93">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33CD7965">
            <w:pPr>
              <w:widowControl/>
              <w:snapToGrid w:val="0"/>
              <w:jc w:val="center"/>
              <w:rPr>
                <w:kern w:val="0"/>
                <w:sz w:val="24"/>
                <w:szCs w:val="21"/>
              </w:rPr>
            </w:pPr>
          </w:p>
        </w:tc>
        <w:tc>
          <w:tcPr>
            <w:tcW w:w="1289" w:type="dxa"/>
            <w:shd w:val="clear" w:color="auto" w:fill="auto"/>
            <w:vAlign w:val="center"/>
          </w:tcPr>
          <w:p w14:paraId="6286A518">
            <w:pPr>
              <w:widowControl/>
              <w:snapToGrid w:val="0"/>
              <w:jc w:val="center"/>
              <w:rPr>
                <w:kern w:val="0"/>
                <w:sz w:val="24"/>
                <w:szCs w:val="21"/>
              </w:rPr>
            </w:pPr>
          </w:p>
        </w:tc>
        <w:tc>
          <w:tcPr>
            <w:tcW w:w="843" w:type="dxa"/>
            <w:shd w:val="clear" w:color="auto" w:fill="auto"/>
            <w:vAlign w:val="center"/>
          </w:tcPr>
          <w:p w14:paraId="105AA284">
            <w:pPr>
              <w:widowControl/>
              <w:snapToGrid w:val="0"/>
              <w:jc w:val="center"/>
              <w:rPr>
                <w:kern w:val="0"/>
                <w:sz w:val="24"/>
                <w:szCs w:val="21"/>
              </w:rPr>
            </w:pPr>
          </w:p>
        </w:tc>
      </w:tr>
      <w:tr w14:paraId="7695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06A2374">
            <w:pPr>
              <w:widowControl/>
              <w:snapToGrid w:val="0"/>
              <w:jc w:val="center"/>
              <w:rPr>
                <w:kern w:val="0"/>
                <w:sz w:val="24"/>
                <w:szCs w:val="21"/>
              </w:rPr>
            </w:pPr>
            <w:r>
              <w:rPr>
                <w:kern w:val="0"/>
                <w:sz w:val="24"/>
                <w:szCs w:val="21"/>
              </w:rPr>
              <w:t>2</w:t>
            </w:r>
          </w:p>
        </w:tc>
        <w:tc>
          <w:tcPr>
            <w:tcW w:w="4630" w:type="dxa"/>
            <w:shd w:val="clear" w:color="auto" w:fill="auto"/>
            <w:vAlign w:val="center"/>
          </w:tcPr>
          <w:p w14:paraId="2D888405">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32D7A9B1">
            <w:pPr>
              <w:widowControl/>
              <w:snapToGrid w:val="0"/>
              <w:jc w:val="center"/>
              <w:rPr>
                <w:kern w:val="0"/>
                <w:sz w:val="24"/>
                <w:szCs w:val="21"/>
              </w:rPr>
            </w:pPr>
          </w:p>
        </w:tc>
        <w:tc>
          <w:tcPr>
            <w:tcW w:w="1289" w:type="dxa"/>
            <w:shd w:val="clear" w:color="auto" w:fill="auto"/>
            <w:vAlign w:val="center"/>
          </w:tcPr>
          <w:p w14:paraId="5D33A919">
            <w:pPr>
              <w:widowControl/>
              <w:snapToGrid w:val="0"/>
              <w:jc w:val="center"/>
              <w:rPr>
                <w:kern w:val="0"/>
                <w:sz w:val="24"/>
                <w:szCs w:val="21"/>
              </w:rPr>
            </w:pPr>
          </w:p>
        </w:tc>
        <w:tc>
          <w:tcPr>
            <w:tcW w:w="843" w:type="dxa"/>
            <w:shd w:val="clear" w:color="auto" w:fill="auto"/>
            <w:vAlign w:val="center"/>
          </w:tcPr>
          <w:p w14:paraId="3F1873BB">
            <w:pPr>
              <w:widowControl/>
              <w:snapToGrid w:val="0"/>
              <w:jc w:val="center"/>
              <w:rPr>
                <w:kern w:val="0"/>
                <w:sz w:val="24"/>
                <w:szCs w:val="21"/>
              </w:rPr>
            </w:pPr>
          </w:p>
        </w:tc>
      </w:tr>
      <w:tr w14:paraId="1E99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519F78B">
            <w:pPr>
              <w:widowControl/>
              <w:snapToGrid w:val="0"/>
              <w:jc w:val="center"/>
              <w:rPr>
                <w:kern w:val="0"/>
                <w:sz w:val="24"/>
                <w:szCs w:val="21"/>
              </w:rPr>
            </w:pPr>
            <w:r>
              <w:rPr>
                <w:kern w:val="0"/>
                <w:sz w:val="24"/>
                <w:szCs w:val="21"/>
              </w:rPr>
              <w:t>3</w:t>
            </w:r>
          </w:p>
        </w:tc>
        <w:tc>
          <w:tcPr>
            <w:tcW w:w="4630" w:type="dxa"/>
            <w:shd w:val="clear" w:color="auto" w:fill="auto"/>
            <w:vAlign w:val="center"/>
          </w:tcPr>
          <w:p w14:paraId="123F5F77">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012AFF1A">
            <w:pPr>
              <w:widowControl/>
              <w:snapToGrid w:val="0"/>
              <w:jc w:val="center"/>
              <w:rPr>
                <w:kern w:val="0"/>
                <w:sz w:val="24"/>
                <w:szCs w:val="21"/>
              </w:rPr>
            </w:pPr>
          </w:p>
        </w:tc>
        <w:tc>
          <w:tcPr>
            <w:tcW w:w="1289" w:type="dxa"/>
            <w:shd w:val="clear" w:color="auto" w:fill="auto"/>
            <w:vAlign w:val="center"/>
          </w:tcPr>
          <w:p w14:paraId="2B5A70DC">
            <w:pPr>
              <w:widowControl/>
              <w:snapToGrid w:val="0"/>
              <w:jc w:val="center"/>
              <w:rPr>
                <w:kern w:val="0"/>
                <w:sz w:val="24"/>
                <w:szCs w:val="21"/>
              </w:rPr>
            </w:pPr>
          </w:p>
        </w:tc>
        <w:tc>
          <w:tcPr>
            <w:tcW w:w="843" w:type="dxa"/>
            <w:shd w:val="clear" w:color="auto" w:fill="auto"/>
            <w:vAlign w:val="center"/>
          </w:tcPr>
          <w:p w14:paraId="4908FB5D">
            <w:pPr>
              <w:widowControl/>
              <w:snapToGrid w:val="0"/>
              <w:jc w:val="center"/>
              <w:rPr>
                <w:kern w:val="0"/>
                <w:sz w:val="24"/>
                <w:szCs w:val="21"/>
              </w:rPr>
            </w:pPr>
          </w:p>
        </w:tc>
      </w:tr>
      <w:tr w14:paraId="1595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2DB3DB4D">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6B2D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FF1AA69">
            <w:pPr>
              <w:widowControl/>
              <w:snapToGrid w:val="0"/>
              <w:jc w:val="center"/>
              <w:rPr>
                <w:kern w:val="0"/>
                <w:sz w:val="24"/>
                <w:szCs w:val="21"/>
              </w:rPr>
            </w:pPr>
            <w:r>
              <w:rPr>
                <w:kern w:val="0"/>
                <w:sz w:val="24"/>
                <w:szCs w:val="21"/>
              </w:rPr>
              <w:t>序号</w:t>
            </w:r>
          </w:p>
        </w:tc>
        <w:tc>
          <w:tcPr>
            <w:tcW w:w="4630" w:type="dxa"/>
            <w:shd w:val="clear" w:color="auto" w:fill="auto"/>
            <w:vAlign w:val="center"/>
          </w:tcPr>
          <w:p w14:paraId="49C2C3C2">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2DC075F2">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55D72050">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0DD28E24">
            <w:pPr>
              <w:widowControl/>
              <w:snapToGrid w:val="0"/>
              <w:jc w:val="center"/>
              <w:rPr>
                <w:kern w:val="0"/>
                <w:sz w:val="24"/>
                <w:szCs w:val="21"/>
              </w:rPr>
            </w:pPr>
            <w:r>
              <w:rPr>
                <w:kern w:val="0"/>
                <w:sz w:val="24"/>
                <w:szCs w:val="21"/>
              </w:rPr>
              <w:t>备注</w:t>
            </w:r>
          </w:p>
        </w:tc>
      </w:tr>
      <w:tr w14:paraId="3735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71C637B">
            <w:pPr>
              <w:widowControl/>
              <w:snapToGrid w:val="0"/>
              <w:jc w:val="center"/>
              <w:rPr>
                <w:kern w:val="0"/>
                <w:sz w:val="24"/>
                <w:szCs w:val="21"/>
              </w:rPr>
            </w:pPr>
          </w:p>
        </w:tc>
        <w:tc>
          <w:tcPr>
            <w:tcW w:w="4630" w:type="dxa"/>
            <w:shd w:val="clear" w:color="auto" w:fill="auto"/>
            <w:vAlign w:val="center"/>
          </w:tcPr>
          <w:p w14:paraId="4057A3F3">
            <w:pPr>
              <w:widowControl/>
              <w:snapToGrid w:val="0"/>
              <w:jc w:val="center"/>
              <w:rPr>
                <w:kern w:val="0"/>
                <w:sz w:val="24"/>
                <w:szCs w:val="21"/>
              </w:rPr>
            </w:pPr>
          </w:p>
        </w:tc>
        <w:tc>
          <w:tcPr>
            <w:tcW w:w="2438" w:type="dxa"/>
            <w:shd w:val="clear" w:color="auto" w:fill="auto"/>
            <w:vAlign w:val="center"/>
          </w:tcPr>
          <w:p w14:paraId="67229BD2">
            <w:pPr>
              <w:widowControl/>
              <w:snapToGrid w:val="0"/>
              <w:jc w:val="center"/>
              <w:rPr>
                <w:kern w:val="0"/>
                <w:sz w:val="24"/>
                <w:szCs w:val="21"/>
              </w:rPr>
            </w:pPr>
          </w:p>
        </w:tc>
        <w:tc>
          <w:tcPr>
            <w:tcW w:w="1289" w:type="dxa"/>
            <w:shd w:val="clear" w:color="auto" w:fill="auto"/>
            <w:vAlign w:val="center"/>
          </w:tcPr>
          <w:p w14:paraId="1DD089DF">
            <w:pPr>
              <w:widowControl/>
              <w:snapToGrid w:val="0"/>
              <w:jc w:val="center"/>
              <w:rPr>
                <w:kern w:val="0"/>
                <w:sz w:val="24"/>
                <w:szCs w:val="21"/>
              </w:rPr>
            </w:pPr>
          </w:p>
        </w:tc>
        <w:tc>
          <w:tcPr>
            <w:tcW w:w="843" w:type="dxa"/>
            <w:shd w:val="clear" w:color="auto" w:fill="auto"/>
            <w:vAlign w:val="center"/>
          </w:tcPr>
          <w:p w14:paraId="509BDEA9">
            <w:pPr>
              <w:widowControl/>
              <w:snapToGrid w:val="0"/>
              <w:jc w:val="center"/>
              <w:rPr>
                <w:kern w:val="0"/>
                <w:sz w:val="24"/>
                <w:szCs w:val="21"/>
              </w:rPr>
            </w:pPr>
          </w:p>
        </w:tc>
      </w:tr>
      <w:tr w14:paraId="58CF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D19382A">
            <w:pPr>
              <w:widowControl/>
              <w:snapToGrid w:val="0"/>
              <w:jc w:val="center"/>
              <w:rPr>
                <w:kern w:val="0"/>
                <w:sz w:val="24"/>
                <w:szCs w:val="21"/>
              </w:rPr>
            </w:pPr>
          </w:p>
        </w:tc>
        <w:tc>
          <w:tcPr>
            <w:tcW w:w="4630" w:type="dxa"/>
            <w:shd w:val="clear" w:color="auto" w:fill="auto"/>
            <w:vAlign w:val="center"/>
          </w:tcPr>
          <w:p w14:paraId="3D0162AA">
            <w:pPr>
              <w:widowControl/>
              <w:snapToGrid w:val="0"/>
              <w:jc w:val="center"/>
              <w:rPr>
                <w:kern w:val="0"/>
                <w:sz w:val="24"/>
                <w:szCs w:val="21"/>
              </w:rPr>
            </w:pPr>
          </w:p>
        </w:tc>
        <w:tc>
          <w:tcPr>
            <w:tcW w:w="2438" w:type="dxa"/>
            <w:shd w:val="clear" w:color="auto" w:fill="auto"/>
            <w:vAlign w:val="center"/>
          </w:tcPr>
          <w:p w14:paraId="47694894">
            <w:pPr>
              <w:widowControl/>
              <w:snapToGrid w:val="0"/>
              <w:jc w:val="center"/>
              <w:rPr>
                <w:kern w:val="0"/>
                <w:sz w:val="24"/>
                <w:szCs w:val="21"/>
              </w:rPr>
            </w:pPr>
          </w:p>
        </w:tc>
        <w:tc>
          <w:tcPr>
            <w:tcW w:w="1289" w:type="dxa"/>
            <w:shd w:val="clear" w:color="auto" w:fill="auto"/>
            <w:vAlign w:val="center"/>
          </w:tcPr>
          <w:p w14:paraId="4439D2A0">
            <w:pPr>
              <w:widowControl/>
              <w:snapToGrid w:val="0"/>
              <w:jc w:val="center"/>
              <w:rPr>
                <w:kern w:val="0"/>
                <w:sz w:val="24"/>
                <w:szCs w:val="21"/>
              </w:rPr>
            </w:pPr>
          </w:p>
        </w:tc>
        <w:tc>
          <w:tcPr>
            <w:tcW w:w="843" w:type="dxa"/>
            <w:shd w:val="clear" w:color="auto" w:fill="auto"/>
            <w:vAlign w:val="center"/>
          </w:tcPr>
          <w:p w14:paraId="01C10171">
            <w:pPr>
              <w:widowControl/>
              <w:snapToGrid w:val="0"/>
              <w:jc w:val="center"/>
              <w:rPr>
                <w:kern w:val="0"/>
                <w:sz w:val="24"/>
                <w:szCs w:val="21"/>
              </w:rPr>
            </w:pPr>
          </w:p>
        </w:tc>
      </w:tr>
      <w:tr w14:paraId="6FE5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983D1DA">
            <w:pPr>
              <w:widowControl/>
              <w:snapToGrid w:val="0"/>
              <w:jc w:val="center"/>
              <w:rPr>
                <w:kern w:val="0"/>
                <w:sz w:val="24"/>
                <w:szCs w:val="21"/>
              </w:rPr>
            </w:pPr>
          </w:p>
        </w:tc>
        <w:tc>
          <w:tcPr>
            <w:tcW w:w="4630" w:type="dxa"/>
            <w:shd w:val="clear" w:color="auto" w:fill="auto"/>
            <w:vAlign w:val="center"/>
          </w:tcPr>
          <w:p w14:paraId="4E7F4C89">
            <w:pPr>
              <w:widowControl/>
              <w:snapToGrid w:val="0"/>
              <w:jc w:val="center"/>
              <w:rPr>
                <w:kern w:val="0"/>
                <w:sz w:val="24"/>
                <w:szCs w:val="21"/>
              </w:rPr>
            </w:pPr>
          </w:p>
        </w:tc>
        <w:tc>
          <w:tcPr>
            <w:tcW w:w="2438" w:type="dxa"/>
            <w:shd w:val="clear" w:color="auto" w:fill="auto"/>
            <w:vAlign w:val="center"/>
          </w:tcPr>
          <w:p w14:paraId="36C02C6D">
            <w:pPr>
              <w:widowControl/>
              <w:snapToGrid w:val="0"/>
              <w:jc w:val="center"/>
              <w:rPr>
                <w:kern w:val="0"/>
                <w:sz w:val="24"/>
                <w:szCs w:val="21"/>
              </w:rPr>
            </w:pPr>
          </w:p>
        </w:tc>
        <w:tc>
          <w:tcPr>
            <w:tcW w:w="1289" w:type="dxa"/>
            <w:shd w:val="clear" w:color="auto" w:fill="auto"/>
            <w:vAlign w:val="center"/>
          </w:tcPr>
          <w:p w14:paraId="0B82CEB6">
            <w:pPr>
              <w:widowControl/>
              <w:snapToGrid w:val="0"/>
              <w:jc w:val="center"/>
              <w:rPr>
                <w:kern w:val="0"/>
                <w:sz w:val="24"/>
                <w:szCs w:val="21"/>
              </w:rPr>
            </w:pPr>
          </w:p>
        </w:tc>
        <w:tc>
          <w:tcPr>
            <w:tcW w:w="843" w:type="dxa"/>
            <w:shd w:val="clear" w:color="auto" w:fill="auto"/>
            <w:vAlign w:val="center"/>
          </w:tcPr>
          <w:p w14:paraId="2A9CE53A">
            <w:pPr>
              <w:widowControl/>
              <w:snapToGrid w:val="0"/>
              <w:jc w:val="center"/>
              <w:rPr>
                <w:kern w:val="0"/>
                <w:sz w:val="24"/>
                <w:szCs w:val="21"/>
              </w:rPr>
            </w:pPr>
          </w:p>
        </w:tc>
      </w:tr>
      <w:tr w14:paraId="60A3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E2E66CD">
            <w:pPr>
              <w:widowControl/>
              <w:snapToGrid w:val="0"/>
              <w:jc w:val="center"/>
              <w:rPr>
                <w:kern w:val="0"/>
                <w:sz w:val="24"/>
                <w:szCs w:val="21"/>
              </w:rPr>
            </w:pPr>
          </w:p>
        </w:tc>
        <w:tc>
          <w:tcPr>
            <w:tcW w:w="4630" w:type="dxa"/>
            <w:shd w:val="clear" w:color="auto" w:fill="auto"/>
            <w:vAlign w:val="center"/>
          </w:tcPr>
          <w:p w14:paraId="21902162">
            <w:pPr>
              <w:widowControl/>
              <w:snapToGrid w:val="0"/>
              <w:jc w:val="center"/>
              <w:rPr>
                <w:kern w:val="0"/>
                <w:sz w:val="24"/>
                <w:szCs w:val="21"/>
              </w:rPr>
            </w:pPr>
          </w:p>
        </w:tc>
        <w:tc>
          <w:tcPr>
            <w:tcW w:w="2438" w:type="dxa"/>
            <w:shd w:val="clear" w:color="auto" w:fill="auto"/>
            <w:vAlign w:val="center"/>
          </w:tcPr>
          <w:p w14:paraId="0ABB1374">
            <w:pPr>
              <w:widowControl/>
              <w:snapToGrid w:val="0"/>
              <w:jc w:val="center"/>
              <w:rPr>
                <w:kern w:val="0"/>
                <w:sz w:val="24"/>
                <w:szCs w:val="21"/>
              </w:rPr>
            </w:pPr>
          </w:p>
        </w:tc>
        <w:tc>
          <w:tcPr>
            <w:tcW w:w="1289" w:type="dxa"/>
            <w:shd w:val="clear" w:color="auto" w:fill="auto"/>
            <w:vAlign w:val="center"/>
          </w:tcPr>
          <w:p w14:paraId="19BFDF4F">
            <w:pPr>
              <w:widowControl/>
              <w:snapToGrid w:val="0"/>
              <w:jc w:val="center"/>
              <w:rPr>
                <w:kern w:val="0"/>
                <w:sz w:val="24"/>
                <w:szCs w:val="21"/>
              </w:rPr>
            </w:pPr>
          </w:p>
        </w:tc>
        <w:tc>
          <w:tcPr>
            <w:tcW w:w="843" w:type="dxa"/>
            <w:shd w:val="clear" w:color="auto" w:fill="auto"/>
            <w:vAlign w:val="center"/>
          </w:tcPr>
          <w:p w14:paraId="4682FB54">
            <w:pPr>
              <w:widowControl/>
              <w:snapToGrid w:val="0"/>
              <w:jc w:val="center"/>
              <w:rPr>
                <w:kern w:val="0"/>
                <w:sz w:val="24"/>
                <w:szCs w:val="21"/>
              </w:rPr>
            </w:pPr>
          </w:p>
        </w:tc>
      </w:tr>
      <w:tr w14:paraId="4C2B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71C135F">
            <w:pPr>
              <w:widowControl/>
              <w:snapToGrid w:val="0"/>
              <w:jc w:val="center"/>
              <w:rPr>
                <w:kern w:val="0"/>
                <w:sz w:val="24"/>
                <w:szCs w:val="21"/>
              </w:rPr>
            </w:pPr>
          </w:p>
        </w:tc>
        <w:tc>
          <w:tcPr>
            <w:tcW w:w="4630" w:type="dxa"/>
            <w:shd w:val="clear" w:color="auto" w:fill="auto"/>
            <w:vAlign w:val="center"/>
          </w:tcPr>
          <w:p w14:paraId="073109E2">
            <w:pPr>
              <w:widowControl/>
              <w:snapToGrid w:val="0"/>
              <w:jc w:val="center"/>
              <w:rPr>
                <w:kern w:val="0"/>
                <w:sz w:val="24"/>
                <w:szCs w:val="21"/>
              </w:rPr>
            </w:pPr>
          </w:p>
        </w:tc>
        <w:tc>
          <w:tcPr>
            <w:tcW w:w="2438" w:type="dxa"/>
            <w:shd w:val="clear" w:color="auto" w:fill="auto"/>
            <w:vAlign w:val="center"/>
          </w:tcPr>
          <w:p w14:paraId="140FB154">
            <w:pPr>
              <w:widowControl/>
              <w:snapToGrid w:val="0"/>
              <w:jc w:val="center"/>
              <w:rPr>
                <w:kern w:val="0"/>
                <w:sz w:val="24"/>
                <w:szCs w:val="21"/>
              </w:rPr>
            </w:pPr>
          </w:p>
        </w:tc>
        <w:tc>
          <w:tcPr>
            <w:tcW w:w="1289" w:type="dxa"/>
            <w:shd w:val="clear" w:color="auto" w:fill="auto"/>
            <w:vAlign w:val="center"/>
          </w:tcPr>
          <w:p w14:paraId="4CA80193">
            <w:pPr>
              <w:widowControl/>
              <w:snapToGrid w:val="0"/>
              <w:jc w:val="center"/>
              <w:rPr>
                <w:kern w:val="0"/>
                <w:sz w:val="24"/>
                <w:szCs w:val="21"/>
              </w:rPr>
            </w:pPr>
          </w:p>
        </w:tc>
        <w:tc>
          <w:tcPr>
            <w:tcW w:w="843" w:type="dxa"/>
            <w:shd w:val="clear" w:color="auto" w:fill="auto"/>
            <w:vAlign w:val="center"/>
          </w:tcPr>
          <w:p w14:paraId="1A45198E">
            <w:pPr>
              <w:widowControl/>
              <w:snapToGrid w:val="0"/>
              <w:jc w:val="center"/>
              <w:rPr>
                <w:kern w:val="0"/>
                <w:sz w:val="24"/>
                <w:szCs w:val="21"/>
              </w:rPr>
            </w:pPr>
          </w:p>
        </w:tc>
      </w:tr>
    </w:tbl>
    <w:p w14:paraId="460F8CE8">
      <w:pPr>
        <w:spacing w:line="620" w:lineRule="exact"/>
        <w:rPr>
          <w:sz w:val="24"/>
        </w:rPr>
      </w:pPr>
      <w:r>
        <w:rPr>
          <w:sz w:val="24"/>
        </w:rPr>
        <w:t>注：</w:t>
      </w:r>
    </w:p>
    <w:p w14:paraId="6A3E09BE">
      <w:pPr>
        <w:spacing w:line="360" w:lineRule="auto"/>
        <w:rPr>
          <w:sz w:val="24"/>
        </w:rPr>
      </w:pPr>
      <w:r>
        <w:rPr>
          <w:sz w:val="24"/>
        </w:rPr>
        <w:t>1. 不如实填写偏离情况的投标文件将视为虚假材料。</w:t>
      </w:r>
    </w:p>
    <w:p w14:paraId="5EBDC6BF">
      <w:pPr>
        <w:spacing w:line="360" w:lineRule="auto"/>
        <w:rPr>
          <w:sz w:val="24"/>
        </w:rPr>
      </w:pPr>
      <w:r>
        <w:rPr>
          <w:sz w:val="24"/>
        </w:rPr>
        <w:t>2. 招标要求指招标文件中规定的具体要求，投标应答指投标文件的具体内容。</w:t>
      </w:r>
    </w:p>
    <w:p w14:paraId="0E586513">
      <w:pPr>
        <w:spacing w:line="360" w:lineRule="auto"/>
        <w:rPr>
          <w:sz w:val="24"/>
        </w:rPr>
      </w:pPr>
      <w:r>
        <w:rPr>
          <w:sz w:val="24"/>
        </w:rPr>
        <w:t>3. 偏离说明指招标要求与投标应答之间的不同之处。</w:t>
      </w:r>
    </w:p>
    <w:p w14:paraId="3C03460F">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13A30D58">
      <w:pPr>
        <w:spacing w:line="620" w:lineRule="exact"/>
        <w:rPr>
          <w:b/>
          <w:sz w:val="24"/>
        </w:rPr>
      </w:pPr>
    </w:p>
    <w:p w14:paraId="137BBF9B">
      <w:pPr>
        <w:spacing w:line="360" w:lineRule="auto"/>
        <w:ind w:right="84" w:firstLine="224" w:firstLineChars="100"/>
        <w:rPr>
          <w:sz w:val="24"/>
        </w:rPr>
      </w:pPr>
      <w:r>
        <w:rPr>
          <w:sz w:val="24"/>
        </w:rPr>
        <w:t>投标人名称：</w:t>
      </w:r>
    </w:p>
    <w:p w14:paraId="250E2D29">
      <w:pPr>
        <w:spacing w:line="360" w:lineRule="auto"/>
        <w:ind w:right="84" w:firstLine="224" w:firstLineChars="100"/>
        <w:rPr>
          <w:sz w:val="24"/>
        </w:rPr>
      </w:pPr>
    </w:p>
    <w:p w14:paraId="4E1AC2B6">
      <w:pPr>
        <w:spacing w:line="360" w:lineRule="auto"/>
        <w:ind w:right="84" w:firstLine="224" w:firstLineChars="100"/>
        <w:rPr>
          <w:sz w:val="24"/>
        </w:rPr>
      </w:pPr>
      <w:r>
        <w:rPr>
          <w:sz w:val="24"/>
        </w:rPr>
        <w:t>日期</w:t>
      </w:r>
    </w:p>
    <w:p w14:paraId="2D9AC184">
      <w:pPr>
        <w:widowControl/>
        <w:jc w:val="left"/>
        <w:rPr>
          <w:b/>
          <w:sz w:val="24"/>
        </w:rPr>
      </w:pPr>
      <w:r>
        <w:rPr>
          <w:rFonts w:hint="eastAsia"/>
          <w:b/>
          <w:sz w:val="24"/>
        </w:rPr>
        <w:t>附件6-2</w:t>
      </w:r>
    </w:p>
    <w:p w14:paraId="07D66511">
      <w:pPr>
        <w:widowControl/>
        <w:jc w:val="left"/>
        <w:rPr>
          <w:sz w:val="24"/>
        </w:rPr>
      </w:pPr>
    </w:p>
    <w:p w14:paraId="37353963">
      <w:pPr>
        <w:widowControl/>
        <w:jc w:val="center"/>
        <w:rPr>
          <w:b/>
          <w:sz w:val="24"/>
        </w:rPr>
      </w:pPr>
      <w:r>
        <w:rPr>
          <w:rFonts w:hint="eastAsia"/>
          <w:b/>
          <w:sz w:val="24"/>
        </w:rPr>
        <w:t>项目人员及岗位安排</w:t>
      </w:r>
    </w:p>
    <w:p w14:paraId="7E09B0BE">
      <w:pPr>
        <w:widowControl/>
        <w:jc w:val="left"/>
        <w:rPr>
          <w:sz w:val="24"/>
        </w:rPr>
      </w:pPr>
    </w:p>
    <w:p w14:paraId="1719A7E3">
      <w:pPr>
        <w:spacing w:line="460" w:lineRule="exact"/>
        <w:rPr>
          <w:sz w:val="24"/>
        </w:rPr>
      </w:pPr>
      <w:r>
        <w:rPr>
          <w:sz w:val="24"/>
        </w:rPr>
        <w:t>项目名称：</w:t>
      </w:r>
      <w:r>
        <w:rPr>
          <w:sz w:val="24"/>
          <w:u w:val="single"/>
        </w:rPr>
        <w:t xml:space="preserve">                    </w:t>
      </w:r>
    </w:p>
    <w:p w14:paraId="4C9E7B7C">
      <w:pPr>
        <w:spacing w:line="460" w:lineRule="exact"/>
        <w:rPr>
          <w:sz w:val="24"/>
        </w:rPr>
      </w:pPr>
      <w:r>
        <w:rPr>
          <w:sz w:val="24"/>
        </w:rPr>
        <w:t>项目编号：</w:t>
      </w:r>
      <w:r>
        <w:rPr>
          <w:sz w:val="24"/>
          <w:u w:val="single"/>
        </w:rPr>
        <w:t xml:space="preserve">                    </w:t>
      </w:r>
    </w:p>
    <w:p w14:paraId="45B4C909">
      <w:pPr>
        <w:spacing w:line="460" w:lineRule="exact"/>
        <w:rPr>
          <w:sz w:val="24"/>
          <w:u w:val="single"/>
        </w:rPr>
      </w:pPr>
      <w:r>
        <w:rPr>
          <w:sz w:val="24"/>
        </w:rPr>
        <w:t>包号：</w:t>
      </w:r>
      <w:r>
        <w:rPr>
          <w:sz w:val="24"/>
          <w:u w:val="single"/>
        </w:rPr>
        <w:t xml:space="preserve">                        </w:t>
      </w:r>
    </w:p>
    <w:p w14:paraId="6DDB5DD1">
      <w:pPr>
        <w:widowControl/>
        <w:jc w:val="left"/>
        <w:rPr>
          <w:sz w:val="24"/>
        </w:rPr>
      </w:pPr>
    </w:p>
    <w:p w14:paraId="341A79E7">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5B75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602ABEB">
            <w:pPr>
              <w:spacing w:line="360" w:lineRule="auto"/>
              <w:jc w:val="center"/>
              <w:rPr>
                <w:b/>
                <w:szCs w:val="21"/>
              </w:rPr>
            </w:pPr>
            <w:r>
              <w:rPr>
                <w:b/>
                <w:szCs w:val="21"/>
              </w:rPr>
              <w:t>序号</w:t>
            </w:r>
          </w:p>
        </w:tc>
        <w:tc>
          <w:tcPr>
            <w:tcW w:w="682" w:type="pct"/>
            <w:vAlign w:val="center"/>
          </w:tcPr>
          <w:p w14:paraId="0575F843">
            <w:pPr>
              <w:spacing w:line="360" w:lineRule="auto"/>
              <w:jc w:val="center"/>
              <w:rPr>
                <w:b/>
                <w:szCs w:val="21"/>
              </w:rPr>
            </w:pPr>
            <w:r>
              <w:rPr>
                <w:b/>
                <w:szCs w:val="21"/>
              </w:rPr>
              <w:t>岗位名称</w:t>
            </w:r>
          </w:p>
        </w:tc>
        <w:tc>
          <w:tcPr>
            <w:tcW w:w="682" w:type="pct"/>
            <w:vAlign w:val="center"/>
          </w:tcPr>
          <w:p w14:paraId="7AA1E13F">
            <w:pPr>
              <w:spacing w:line="360" w:lineRule="auto"/>
              <w:jc w:val="center"/>
              <w:rPr>
                <w:b/>
                <w:szCs w:val="21"/>
              </w:rPr>
            </w:pPr>
            <w:r>
              <w:rPr>
                <w:rFonts w:hint="eastAsia"/>
                <w:b/>
                <w:szCs w:val="21"/>
              </w:rPr>
              <w:t>投入</w:t>
            </w:r>
            <w:r>
              <w:rPr>
                <w:b/>
                <w:szCs w:val="21"/>
              </w:rPr>
              <w:t>人数</w:t>
            </w:r>
          </w:p>
        </w:tc>
        <w:tc>
          <w:tcPr>
            <w:tcW w:w="1113" w:type="pct"/>
            <w:vAlign w:val="center"/>
          </w:tcPr>
          <w:p w14:paraId="2BA7C49A">
            <w:pPr>
              <w:spacing w:line="360" w:lineRule="auto"/>
              <w:jc w:val="center"/>
              <w:rPr>
                <w:b/>
                <w:szCs w:val="21"/>
              </w:rPr>
            </w:pPr>
            <w:r>
              <w:rPr>
                <w:rFonts w:hint="eastAsia"/>
                <w:b/>
                <w:szCs w:val="21"/>
              </w:rPr>
              <w:t>人员情况简介</w:t>
            </w:r>
          </w:p>
        </w:tc>
        <w:tc>
          <w:tcPr>
            <w:tcW w:w="652" w:type="pct"/>
            <w:vAlign w:val="center"/>
          </w:tcPr>
          <w:p w14:paraId="0AA59630">
            <w:pPr>
              <w:spacing w:line="360" w:lineRule="auto"/>
              <w:jc w:val="center"/>
              <w:rPr>
                <w:b/>
                <w:szCs w:val="21"/>
              </w:rPr>
            </w:pPr>
            <w:r>
              <w:rPr>
                <w:rFonts w:hint="eastAsia"/>
                <w:b/>
                <w:szCs w:val="21"/>
              </w:rPr>
              <w:t>是否退休</w:t>
            </w:r>
          </w:p>
        </w:tc>
        <w:tc>
          <w:tcPr>
            <w:tcW w:w="723" w:type="pct"/>
            <w:vAlign w:val="center"/>
          </w:tcPr>
          <w:p w14:paraId="77CB051D">
            <w:pPr>
              <w:spacing w:line="360" w:lineRule="auto"/>
              <w:jc w:val="center"/>
              <w:rPr>
                <w:b/>
                <w:szCs w:val="21"/>
              </w:rPr>
            </w:pPr>
            <w:r>
              <w:rPr>
                <w:b/>
                <w:szCs w:val="21"/>
              </w:rPr>
              <w:t>工作时间</w:t>
            </w:r>
          </w:p>
        </w:tc>
        <w:tc>
          <w:tcPr>
            <w:tcW w:w="723" w:type="pct"/>
            <w:vAlign w:val="center"/>
          </w:tcPr>
          <w:p w14:paraId="463025CF">
            <w:pPr>
              <w:spacing w:line="360" w:lineRule="auto"/>
              <w:jc w:val="center"/>
              <w:rPr>
                <w:b/>
                <w:szCs w:val="21"/>
              </w:rPr>
            </w:pPr>
            <w:r>
              <w:rPr>
                <w:rFonts w:hint="eastAsia"/>
                <w:b/>
                <w:szCs w:val="21"/>
              </w:rPr>
              <w:t>备注</w:t>
            </w:r>
          </w:p>
        </w:tc>
      </w:tr>
      <w:tr w14:paraId="5129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30D3A3F">
            <w:pPr>
              <w:spacing w:line="360" w:lineRule="auto"/>
              <w:jc w:val="center"/>
              <w:rPr>
                <w:szCs w:val="21"/>
              </w:rPr>
            </w:pPr>
          </w:p>
        </w:tc>
        <w:tc>
          <w:tcPr>
            <w:tcW w:w="682" w:type="pct"/>
            <w:vAlign w:val="center"/>
          </w:tcPr>
          <w:p w14:paraId="1ABA3F4A">
            <w:pPr>
              <w:spacing w:line="360" w:lineRule="auto"/>
              <w:jc w:val="center"/>
              <w:rPr>
                <w:szCs w:val="21"/>
              </w:rPr>
            </w:pPr>
          </w:p>
        </w:tc>
        <w:tc>
          <w:tcPr>
            <w:tcW w:w="682" w:type="pct"/>
            <w:vAlign w:val="center"/>
          </w:tcPr>
          <w:p w14:paraId="0BE7557E">
            <w:pPr>
              <w:spacing w:line="360" w:lineRule="auto"/>
              <w:jc w:val="center"/>
              <w:rPr>
                <w:szCs w:val="21"/>
              </w:rPr>
            </w:pPr>
          </w:p>
        </w:tc>
        <w:tc>
          <w:tcPr>
            <w:tcW w:w="1113" w:type="pct"/>
            <w:vAlign w:val="center"/>
          </w:tcPr>
          <w:p w14:paraId="46A0DA10">
            <w:pPr>
              <w:spacing w:line="360" w:lineRule="auto"/>
              <w:jc w:val="center"/>
              <w:rPr>
                <w:szCs w:val="21"/>
              </w:rPr>
            </w:pPr>
          </w:p>
        </w:tc>
        <w:tc>
          <w:tcPr>
            <w:tcW w:w="652" w:type="pct"/>
            <w:vAlign w:val="center"/>
          </w:tcPr>
          <w:p w14:paraId="2815C04C">
            <w:pPr>
              <w:spacing w:line="360" w:lineRule="auto"/>
              <w:jc w:val="center"/>
              <w:rPr>
                <w:szCs w:val="21"/>
              </w:rPr>
            </w:pPr>
          </w:p>
        </w:tc>
        <w:tc>
          <w:tcPr>
            <w:tcW w:w="723" w:type="pct"/>
            <w:vAlign w:val="center"/>
          </w:tcPr>
          <w:p w14:paraId="13B4E203">
            <w:pPr>
              <w:spacing w:line="360" w:lineRule="auto"/>
              <w:jc w:val="center"/>
              <w:rPr>
                <w:szCs w:val="21"/>
              </w:rPr>
            </w:pPr>
          </w:p>
        </w:tc>
        <w:tc>
          <w:tcPr>
            <w:tcW w:w="723" w:type="pct"/>
          </w:tcPr>
          <w:p w14:paraId="4AB11FDB">
            <w:pPr>
              <w:spacing w:line="360" w:lineRule="auto"/>
              <w:jc w:val="center"/>
              <w:rPr>
                <w:szCs w:val="21"/>
              </w:rPr>
            </w:pPr>
          </w:p>
        </w:tc>
      </w:tr>
      <w:tr w14:paraId="3C5D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3409CD4">
            <w:pPr>
              <w:spacing w:line="360" w:lineRule="auto"/>
              <w:jc w:val="center"/>
              <w:rPr>
                <w:szCs w:val="21"/>
              </w:rPr>
            </w:pPr>
          </w:p>
        </w:tc>
        <w:tc>
          <w:tcPr>
            <w:tcW w:w="682" w:type="pct"/>
            <w:vAlign w:val="center"/>
          </w:tcPr>
          <w:p w14:paraId="69E15746">
            <w:pPr>
              <w:spacing w:line="360" w:lineRule="auto"/>
              <w:jc w:val="center"/>
              <w:rPr>
                <w:szCs w:val="21"/>
              </w:rPr>
            </w:pPr>
          </w:p>
        </w:tc>
        <w:tc>
          <w:tcPr>
            <w:tcW w:w="682" w:type="pct"/>
            <w:vAlign w:val="center"/>
          </w:tcPr>
          <w:p w14:paraId="03C835FF">
            <w:pPr>
              <w:spacing w:line="360" w:lineRule="auto"/>
              <w:jc w:val="center"/>
              <w:rPr>
                <w:szCs w:val="21"/>
              </w:rPr>
            </w:pPr>
          </w:p>
        </w:tc>
        <w:tc>
          <w:tcPr>
            <w:tcW w:w="1113" w:type="pct"/>
            <w:vAlign w:val="center"/>
          </w:tcPr>
          <w:p w14:paraId="7F3D889C">
            <w:pPr>
              <w:spacing w:line="360" w:lineRule="auto"/>
              <w:jc w:val="center"/>
              <w:rPr>
                <w:szCs w:val="21"/>
              </w:rPr>
            </w:pPr>
          </w:p>
        </w:tc>
        <w:tc>
          <w:tcPr>
            <w:tcW w:w="652" w:type="pct"/>
            <w:vAlign w:val="center"/>
          </w:tcPr>
          <w:p w14:paraId="4A077B38">
            <w:pPr>
              <w:spacing w:line="360" w:lineRule="auto"/>
              <w:jc w:val="center"/>
              <w:rPr>
                <w:szCs w:val="21"/>
              </w:rPr>
            </w:pPr>
          </w:p>
        </w:tc>
        <w:tc>
          <w:tcPr>
            <w:tcW w:w="723" w:type="pct"/>
            <w:vAlign w:val="center"/>
          </w:tcPr>
          <w:p w14:paraId="356CDA98">
            <w:pPr>
              <w:spacing w:line="360" w:lineRule="auto"/>
              <w:jc w:val="center"/>
              <w:rPr>
                <w:szCs w:val="21"/>
              </w:rPr>
            </w:pPr>
          </w:p>
        </w:tc>
        <w:tc>
          <w:tcPr>
            <w:tcW w:w="723" w:type="pct"/>
          </w:tcPr>
          <w:p w14:paraId="3ECC1F8C">
            <w:pPr>
              <w:spacing w:line="360" w:lineRule="auto"/>
              <w:jc w:val="center"/>
              <w:rPr>
                <w:szCs w:val="21"/>
              </w:rPr>
            </w:pPr>
          </w:p>
        </w:tc>
      </w:tr>
      <w:tr w14:paraId="59AB3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620154FD">
            <w:pPr>
              <w:spacing w:line="360" w:lineRule="auto"/>
              <w:jc w:val="center"/>
              <w:rPr>
                <w:szCs w:val="21"/>
              </w:rPr>
            </w:pPr>
          </w:p>
        </w:tc>
        <w:tc>
          <w:tcPr>
            <w:tcW w:w="682" w:type="pct"/>
            <w:vAlign w:val="center"/>
          </w:tcPr>
          <w:p w14:paraId="6EA17155">
            <w:pPr>
              <w:spacing w:line="360" w:lineRule="auto"/>
              <w:jc w:val="center"/>
              <w:rPr>
                <w:szCs w:val="21"/>
              </w:rPr>
            </w:pPr>
          </w:p>
        </w:tc>
        <w:tc>
          <w:tcPr>
            <w:tcW w:w="682" w:type="pct"/>
            <w:vAlign w:val="center"/>
          </w:tcPr>
          <w:p w14:paraId="350BFA81">
            <w:pPr>
              <w:spacing w:line="360" w:lineRule="auto"/>
              <w:jc w:val="center"/>
              <w:rPr>
                <w:szCs w:val="21"/>
              </w:rPr>
            </w:pPr>
          </w:p>
        </w:tc>
        <w:tc>
          <w:tcPr>
            <w:tcW w:w="1113" w:type="pct"/>
            <w:vAlign w:val="center"/>
          </w:tcPr>
          <w:p w14:paraId="511C9ED2">
            <w:pPr>
              <w:spacing w:line="360" w:lineRule="auto"/>
              <w:jc w:val="center"/>
              <w:rPr>
                <w:szCs w:val="21"/>
              </w:rPr>
            </w:pPr>
          </w:p>
        </w:tc>
        <w:tc>
          <w:tcPr>
            <w:tcW w:w="652" w:type="pct"/>
            <w:vAlign w:val="center"/>
          </w:tcPr>
          <w:p w14:paraId="3C36BE54">
            <w:pPr>
              <w:spacing w:line="360" w:lineRule="auto"/>
              <w:jc w:val="center"/>
              <w:rPr>
                <w:szCs w:val="21"/>
              </w:rPr>
            </w:pPr>
          </w:p>
        </w:tc>
        <w:tc>
          <w:tcPr>
            <w:tcW w:w="723" w:type="pct"/>
            <w:vAlign w:val="center"/>
          </w:tcPr>
          <w:p w14:paraId="1D699D42">
            <w:pPr>
              <w:spacing w:line="360" w:lineRule="auto"/>
              <w:jc w:val="center"/>
              <w:rPr>
                <w:szCs w:val="21"/>
              </w:rPr>
            </w:pPr>
          </w:p>
        </w:tc>
        <w:tc>
          <w:tcPr>
            <w:tcW w:w="723" w:type="pct"/>
          </w:tcPr>
          <w:p w14:paraId="050A751B">
            <w:pPr>
              <w:spacing w:line="360" w:lineRule="auto"/>
              <w:jc w:val="center"/>
              <w:rPr>
                <w:szCs w:val="21"/>
              </w:rPr>
            </w:pPr>
          </w:p>
        </w:tc>
      </w:tr>
      <w:tr w14:paraId="40F21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7280881">
            <w:pPr>
              <w:spacing w:line="360" w:lineRule="auto"/>
              <w:jc w:val="center"/>
              <w:rPr>
                <w:szCs w:val="21"/>
              </w:rPr>
            </w:pPr>
          </w:p>
        </w:tc>
        <w:tc>
          <w:tcPr>
            <w:tcW w:w="682" w:type="pct"/>
            <w:vAlign w:val="center"/>
          </w:tcPr>
          <w:p w14:paraId="46E3A326">
            <w:pPr>
              <w:spacing w:line="360" w:lineRule="auto"/>
              <w:jc w:val="center"/>
              <w:rPr>
                <w:szCs w:val="21"/>
              </w:rPr>
            </w:pPr>
          </w:p>
        </w:tc>
        <w:tc>
          <w:tcPr>
            <w:tcW w:w="682" w:type="pct"/>
            <w:vAlign w:val="center"/>
          </w:tcPr>
          <w:p w14:paraId="7DB361C1">
            <w:pPr>
              <w:spacing w:line="360" w:lineRule="auto"/>
              <w:jc w:val="center"/>
              <w:rPr>
                <w:szCs w:val="21"/>
              </w:rPr>
            </w:pPr>
          </w:p>
        </w:tc>
        <w:tc>
          <w:tcPr>
            <w:tcW w:w="1113" w:type="pct"/>
            <w:vAlign w:val="center"/>
          </w:tcPr>
          <w:p w14:paraId="7D4FAD88">
            <w:pPr>
              <w:spacing w:line="360" w:lineRule="auto"/>
              <w:jc w:val="center"/>
              <w:rPr>
                <w:szCs w:val="21"/>
              </w:rPr>
            </w:pPr>
          </w:p>
        </w:tc>
        <w:tc>
          <w:tcPr>
            <w:tcW w:w="652" w:type="pct"/>
            <w:vAlign w:val="center"/>
          </w:tcPr>
          <w:p w14:paraId="361ED593">
            <w:pPr>
              <w:spacing w:line="360" w:lineRule="auto"/>
              <w:jc w:val="center"/>
              <w:rPr>
                <w:szCs w:val="21"/>
              </w:rPr>
            </w:pPr>
          </w:p>
        </w:tc>
        <w:tc>
          <w:tcPr>
            <w:tcW w:w="723" w:type="pct"/>
            <w:vAlign w:val="center"/>
          </w:tcPr>
          <w:p w14:paraId="73CF550B">
            <w:pPr>
              <w:spacing w:line="360" w:lineRule="auto"/>
              <w:jc w:val="center"/>
              <w:rPr>
                <w:szCs w:val="21"/>
              </w:rPr>
            </w:pPr>
          </w:p>
        </w:tc>
        <w:tc>
          <w:tcPr>
            <w:tcW w:w="723" w:type="pct"/>
          </w:tcPr>
          <w:p w14:paraId="69966C70">
            <w:pPr>
              <w:spacing w:line="360" w:lineRule="auto"/>
              <w:jc w:val="center"/>
              <w:rPr>
                <w:szCs w:val="21"/>
              </w:rPr>
            </w:pPr>
          </w:p>
        </w:tc>
      </w:tr>
      <w:tr w14:paraId="3859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5D28761">
            <w:pPr>
              <w:spacing w:line="360" w:lineRule="auto"/>
              <w:jc w:val="center"/>
              <w:rPr>
                <w:szCs w:val="21"/>
              </w:rPr>
            </w:pPr>
          </w:p>
        </w:tc>
        <w:tc>
          <w:tcPr>
            <w:tcW w:w="682" w:type="pct"/>
            <w:vAlign w:val="center"/>
          </w:tcPr>
          <w:p w14:paraId="69AD877F">
            <w:pPr>
              <w:spacing w:line="360" w:lineRule="auto"/>
              <w:jc w:val="center"/>
              <w:rPr>
                <w:szCs w:val="21"/>
              </w:rPr>
            </w:pPr>
          </w:p>
        </w:tc>
        <w:tc>
          <w:tcPr>
            <w:tcW w:w="682" w:type="pct"/>
            <w:vAlign w:val="center"/>
          </w:tcPr>
          <w:p w14:paraId="4A012BE9">
            <w:pPr>
              <w:spacing w:line="360" w:lineRule="auto"/>
              <w:jc w:val="center"/>
              <w:rPr>
                <w:szCs w:val="21"/>
              </w:rPr>
            </w:pPr>
          </w:p>
        </w:tc>
        <w:tc>
          <w:tcPr>
            <w:tcW w:w="1113" w:type="pct"/>
            <w:vAlign w:val="center"/>
          </w:tcPr>
          <w:p w14:paraId="2086054F">
            <w:pPr>
              <w:spacing w:line="360" w:lineRule="auto"/>
              <w:jc w:val="center"/>
              <w:rPr>
                <w:szCs w:val="21"/>
              </w:rPr>
            </w:pPr>
          </w:p>
        </w:tc>
        <w:tc>
          <w:tcPr>
            <w:tcW w:w="652" w:type="pct"/>
            <w:vAlign w:val="center"/>
          </w:tcPr>
          <w:p w14:paraId="4EF76DB8">
            <w:pPr>
              <w:spacing w:line="360" w:lineRule="auto"/>
              <w:jc w:val="center"/>
              <w:rPr>
                <w:szCs w:val="21"/>
              </w:rPr>
            </w:pPr>
          </w:p>
        </w:tc>
        <w:tc>
          <w:tcPr>
            <w:tcW w:w="723" w:type="pct"/>
            <w:vAlign w:val="center"/>
          </w:tcPr>
          <w:p w14:paraId="381CA572">
            <w:pPr>
              <w:spacing w:line="360" w:lineRule="auto"/>
              <w:jc w:val="center"/>
              <w:rPr>
                <w:szCs w:val="21"/>
              </w:rPr>
            </w:pPr>
          </w:p>
        </w:tc>
        <w:tc>
          <w:tcPr>
            <w:tcW w:w="723" w:type="pct"/>
          </w:tcPr>
          <w:p w14:paraId="5AC6FAEB">
            <w:pPr>
              <w:spacing w:line="360" w:lineRule="auto"/>
              <w:jc w:val="center"/>
              <w:rPr>
                <w:szCs w:val="21"/>
              </w:rPr>
            </w:pPr>
          </w:p>
        </w:tc>
      </w:tr>
      <w:tr w14:paraId="4A42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7F26FB1">
            <w:pPr>
              <w:spacing w:line="360" w:lineRule="auto"/>
              <w:jc w:val="center"/>
              <w:rPr>
                <w:szCs w:val="21"/>
              </w:rPr>
            </w:pPr>
          </w:p>
        </w:tc>
        <w:tc>
          <w:tcPr>
            <w:tcW w:w="682" w:type="pct"/>
            <w:vAlign w:val="center"/>
          </w:tcPr>
          <w:p w14:paraId="2A35CB3F">
            <w:pPr>
              <w:spacing w:line="360" w:lineRule="auto"/>
              <w:jc w:val="center"/>
              <w:rPr>
                <w:szCs w:val="21"/>
              </w:rPr>
            </w:pPr>
          </w:p>
        </w:tc>
        <w:tc>
          <w:tcPr>
            <w:tcW w:w="682" w:type="pct"/>
            <w:vAlign w:val="center"/>
          </w:tcPr>
          <w:p w14:paraId="09C8471D">
            <w:pPr>
              <w:spacing w:line="360" w:lineRule="auto"/>
              <w:jc w:val="center"/>
              <w:rPr>
                <w:szCs w:val="21"/>
              </w:rPr>
            </w:pPr>
          </w:p>
        </w:tc>
        <w:tc>
          <w:tcPr>
            <w:tcW w:w="1113" w:type="pct"/>
            <w:vAlign w:val="center"/>
          </w:tcPr>
          <w:p w14:paraId="03F23F96">
            <w:pPr>
              <w:spacing w:line="360" w:lineRule="auto"/>
              <w:jc w:val="center"/>
              <w:rPr>
                <w:szCs w:val="21"/>
              </w:rPr>
            </w:pPr>
          </w:p>
        </w:tc>
        <w:tc>
          <w:tcPr>
            <w:tcW w:w="652" w:type="pct"/>
            <w:vAlign w:val="center"/>
          </w:tcPr>
          <w:p w14:paraId="5EA2C945">
            <w:pPr>
              <w:spacing w:line="360" w:lineRule="auto"/>
              <w:jc w:val="center"/>
              <w:rPr>
                <w:szCs w:val="21"/>
              </w:rPr>
            </w:pPr>
          </w:p>
        </w:tc>
        <w:tc>
          <w:tcPr>
            <w:tcW w:w="723" w:type="pct"/>
            <w:vAlign w:val="center"/>
          </w:tcPr>
          <w:p w14:paraId="5A76A0C9">
            <w:pPr>
              <w:spacing w:line="360" w:lineRule="auto"/>
              <w:jc w:val="center"/>
              <w:rPr>
                <w:szCs w:val="21"/>
              </w:rPr>
            </w:pPr>
          </w:p>
        </w:tc>
        <w:tc>
          <w:tcPr>
            <w:tcW w:w="723" w:type="pct"/>
          </w:tcPr>
          <w:p w14:paraId="5EB5AEA3">
            <w:pPr>
              <w:spacing w:line="360" w:lineRule="auto"/>
              <w:jc w:val="center"/>
              <w:rPr>
                <w:szCs w:val="21"/>
              </w:rPr>
            </w:pPr>
          </w:p>
        </w:tc>
      </w:tr>
      <w:tr w14:paraId="0EA7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5E14E9C4">
            <w:pPr>
              <w:spacing w:line="360" w:lineRule="auto"/>
              <w:jc w:val="center"/>
              <w:rPr>
                <w:szCs w:val="21"/>
              </w:rPr>
            </w:pPr>
            <w:r>
              <w:rPr>
                <w:rFonts w:hint="eastAsia"/>
                <w:szCs w:val="21"/>
              </w:rPr>
              <w:t>合计人数</w:t>
            </w:r>
          </w:p>
        </w:tc>
        <w:tc>
          <w:tcPr>
            <w:tcW w:w="3892" w:type="pct"/>
            <w:gridSpan w:val="5"/>
            <w:vAlign w:val="center"/>
          </w:tcPr>
          <w:p w14:paraId="43E1C17B">
            <w:pPr>
              <w:spacing w:line="360" w:lineRule="auto"/>
              <w:jc w:val="center"/>
              <w:rPr>
                <w:szCs w:val="21"/>
              </w:rPr>
            </w:pPr>
          </w:p>
        </w:tc>
      </w:tr>
    </w:tbl>
    <w:p w14:paraId="37FF0301">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231373F7">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323C2352">
      <w:pPr>
        <w:widowControl/>
        <w:jc w:val="left"/>
        <w:rPr>
          <w:sz w:val="24"/>
        </w:rPr>
      </w:pPr>
    </w:p>
    <w:p w14:paraId="3BCEBB6E">
      <w:pPr>
        <w:widowControl/>
        <w:jc w:val="left"/>
        <w:rPr>
          <w:sz w:val="24"/>
        </w:rPr>
      </w:pPr>
    </w:p>
    <w:p w14:paraId="0DBAD537">
      <w:pPr>
        <w:widowControl/>
        <w:jc w:val="left"/>
        <w:rPr>
          <w:sz w:val="24"/>
        </w:rPr>
      </w:pPr>
    </w:p>
    <w:p w14:paraId="3723AE9C">
      <w:pPr>
        <w:widowControl/>
        <w:jc w:val="left"/>
        <w:rPr>
          <w:sz w:val="24"/>
        </w:rPr>
      </w:pPr>
    </w:p>
    <w:p w14:paraId="335551B6">
      <w:pPr>
        <w:spacing w:line="360" w:lineRule="auto"/>
        <w:ind w:right="84" w:firstLine="224" w:firstLineChars="100"/>
        <w:rPr>
          <w:sz w:val="24"/>
        </w:rPr>
      </w:pPr>
      <w:r>
        <w:rPr>
          <w:sz w:val="24"/>
        </w:rPr>
        <w:t>投标人名称：</w:t>
      </w:r>
    </w:p>
    <w:p w14:paraId="3A127A63">
      <w:pPr>
        <w:spacing w:line="360" w:lineRule="auto"/>
        <w:ind w:right="84" w:firstLine="224" w:firstLineChars="100"/>
        <w:rPr>
          <w:sz w:val="24"/>
        </w:rPr>
      </w:pPr>
    </w:p>
    <w:p w14:paraId="27795810">
      <w:pPr>
        <w:spacing w:line="360" w:lineRule="auto"/>
        <w:ind w:right="84" w:firstLine="224" w:firstLineChars="100"/>
        <w:rPr>
          <w:sz w:val="24"/>
        </w:rPr>
      </w:pPr>
      <w:r>
        <w:rPr>
          <w:sz w:val="24"/>
        </w:rPr>
        <w:t>日期</w:t>
      </w:r>
    </w:p>
    <w:p w14:paraId="4869C4C1">
      <w:pPr>
        <w:widowControl/>
        <w:jc w:val="left"/>
        <w:rPr>
          <w:sz w:val="24"/>
        </w:rPr>
      </w:pPr>
    </w:p>
    <w:p w14:paraId="0EEAF3A4">
      <w:pPr>
        <w:spacing w:line="360" w:lineRule="auto"/>
        <w:ind w:right="84" w:firstLine="224" w:firstLineChars="100"/>
        <w:rPr>
          <w:position w:val="-40"/>
          <w:sz w:val="24"/>
        </w:rPr>
      </w:pPr>
      <w:r>
        <w:rPr>
          <w:b/>
          <w:sz w:val="24"/>
        </w:rPr>
        <w:br w:type="page"/>
      </w:r>
    </w:p>
    <w:p w14:paraId="611E5DF0">
      <w:pPr>
        <w:spacing w:line="620" w:lineRule="exact"/>
        <w:rPr>
          <w:b/>
          <w:sz w:val="24"/>
        </w:rPr>
      </w:pPr>
      <w:r>
        <w:rPr>
          <w:b/>
          <w:sz w:val="24"/>
        </w:rPr>
        <w:t>附件7</w:t>
      </w:r>
    </w:p>
    <w:p w14:paraId="39763C13">
      <w:pPr>
        <w:autoSpaceDN w:val="0"/>
        <w:spacing w:line="360" w:lineRule="auto"/>
        <w:jc w:val="center"/>
        <w:rPr>
          <w:b/>
          <w:bCs/>
          <w:sz w:val="24"/>
        </w:rPr>
      </w:pPr>
      <w:r>
        <w:rPr>
          <w:b/>
          <w:sz w:val="24"/>
        </w:rPr>
        <w:t>主要相关项目业绩一览表</w:t>
      </w:r>
    </w:p>
    <w:p w14:paraId="6E197FFE">
      <w:pPr>
        <w:spacing w:line="460" w:lineRule="exact"/>
        <w:ind w:left="192"/>
        <w:rPr>
          <w:sz w:val="24"/>
        </w:rPr>
      </w:pPr>
    </w:p>
    <w:p w14:paraId="645B5E97">
      <w:pPr>
        <w:spacing w:line="460" w:lineRule="exact"/>
        <w:rPr>
          <w:sz w:val="24"/>
        </w:rPr>
      </w:pPr>
      <w:r>
        <w:rPr>
          <w:sz w:val="24"/>
        </w:rPr>
        <w:t>项目名称：</w:t>
      </w:r>
      <w:r>
        <w:rPr>
          <w:sz w:val="24"/>
          <w:u w:val="single"/>
        </w:rPr>
        <w:t xml:space="preserve">                    </w:t>
      </w:r>
    </w:p>
    <w:p w14:paraId="2D4C87C9">
      <w:pPr>
        <w:spacing w:line="460" w:lineRule="exact"/>
        <w:rPr>
          <w:sz w:val="24"/>
        </w:rPr>
      </w:pPr>
      <w:r>
        <w:rPr>
          <w:sz w:val="24"/>
        </w:rPr>
        <w:t>项目编号：</w:t>
      </w:r>
      <w:r>
        <w:rPr>
          <w:sz w:val="24"/>
          <w:u w:val="single"/>
        </w:rPr>
        <w:t xml:space="preserve">                    </w:t>
      </w:r>
    </w:p>
    <w:p w14:paraId="46B82D90">
      <w:pPr>
        <w:spacing w:line="460" w:lineRule="exact"/>
        <w:rPr>
          <w:sz w:val="24"/>
          <w:u w:val="single"/>
        </w:rPr>
      </w:pPr>
      <w:r>
        <w:rPr>
          <w:sz w:val="24"/>
        </w:rPr>
        <w:t>包号：</w:t>
      </w:r>
      <w:r>
        <w:rPr>
          <w:sz w:val="24"/>
          <w:u w:val="single"/>
        </w:rPr>
        <w:t xml:space="preserve">                        </w:t>
      </w:r>
    </w:p>
    <w:p w14:paraId="3F7F0E6E">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364D6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A86204C">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0D5ACD3A">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091AA33C">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7B12A652">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14361147">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2DEEF3D5">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4E4878B1">
            <w:pPr>
              <w:snapToGrid w:val="0"/>
              <w:jc w:val="center"/>
              <w:rPr>
                <w:sz w:val="24"/>
              </w:rPr>
            </w:pPr>
            <w:r>
              <w:rPr>
                <w:sz w:val="24"/>
              </w:rPr>
              <w:t>合同金额</w:t>
            </w:r>
          </w:p>
        </w:tc>
      </w:tr>
      <w:tr w14:paraId="3F7A5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746CB9D">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7DEA06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BE1AF9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C8F876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284E74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D7964B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C877C05">
            <w:pPr>
              <w:snapToGrid w:val="0"/>
              <w:jc w:val="center"/>
              <w:rPr>
                <w:sz w:val="24"/>
              </w:rPr>
            </w:pPr>
          </w:p>
        </w:tc>
      </w:tr>
      <w:tr w14:paraId="218A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E9FBB7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0324D0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319724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FCA932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6BC6D6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765A1A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7EE650F">
            <w:pPr>
              <w:snapToGrid w:val="0"/>
              <w:jc w:val="center"/>
              <w:rPr>
                <w:sz w:val="24"/>
              </w:rPr>
            </w:pPr>
          </w:p>
        </w:tc>
      </w:tr>
      <w:tr w14:paraId="28904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2976CC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723CCC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47CF25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9440AF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288E53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ECDA4F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6E7486E">
            <w:pPr>
              <w:snapToGrid w:val="0"/>
              <w:jc w:val="center"/>
              <w:rPr>
                <w:sz w:val="24"/>
              </w:rPr>
            </w:pPr>
          </w:p>
        </w:tc>
      </w:tr>
      <w:tr w14:paraId="1018C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2737E6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91D967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1ED00A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D14F1F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CD0521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75F832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76F89DC">
            <w:pPr>
              <w:snapToGrid w:val="0"/>
              <w:jc w:val="center"/>
              <w:rPr>
                <w:sz w:val="24"/>
              </w:rPr>
            </w:pPr>
          </w:p>
        </w:tc>
      </w:tr>
      <w:tr w14:paraId="4E49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515D728">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B75997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657A9F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D09112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46C093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707B87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1C9412E">
            <w:pPr>
              <w:snapToGrid w:val="0"/>
              <w:jc w:val="center"/>
              <w:rPr>
                <w:sz w:val="24"/>
              </w:rPr>
            </w:pPr>
          </w:p>
        </w:tc>
      </w:tr>
      <w:tr w14:paraId="6D7A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543579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9B8FD3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43D240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C276B0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031EAC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72880A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CF4D35D">
            <w:pPr>
              <w:snapToGrid w:val="0"/>
              <w:jc w:val="center"/>
              <w:rPr>
                <w:sz w:val="24"/>
              </w:rPr>
            </w:pPr>
          </w:p>
        </w:tc>
      </w:tr>
      <w:tr w14:paraId="7EF9A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F99448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6877BE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E6FB6E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00CC6C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79DC5F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C82C58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764942F">
            <w:pPr>
              <w:snapToGrid w:val="0"/>
              <w:jc w:val="center"/>
              <w:rPr>
                <w:sz w:val="24"/>
              </w:rPr>
            </w:pPr>
          </w:p>
        </w:tc>
      </w:tr>
      <w:tr w14:paraId="19C6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88AB57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3C6837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10CF07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EE5F1D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189DD6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3422CE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EFB1F68">
            <w:pPr>
              <w:snapToGrid w:val="0"/>
              <w:jc w:val="center"/>
              <w:rPr>
                <w:sz w:val="24"/>
              </w:rPr>
            </w:pPr>
          </w:p>
        </w:tc>
      </w:tr>
      <w:tr w14:paraId="2657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CAEA0E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6BBECB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1ED9CD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A2ECB0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6DB897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0AC032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02046CA">
            <w:pPr>
              <w:snapToGrid w:val="0"/>
              <w:jc w:val="center"/>
              <w:rPr>
                <w:sz w:val="24"/>
              </w:rPr>
            </w:pPr>
          </w:p>
        </w:tc>
      </w:tr>
      <w:tr w14:paraId="01FF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621C31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1E2F41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378021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E16A04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826911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9FEFBF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A7F14C7">
            <w:pPr>
              <w:snapToGrid w:val="0"/>
              <w:jc w:val="center"/>
              <w:rPr>
                <w:sz w:val="24"/>
              </w:rPr>
            </w:pPr>
          </w:p>
        </w:tc>
      </w:tr>
      <w:tr w14:paraId="116E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DB7F13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18C60A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29B89F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64EDAB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BD91D4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675168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26AD30F">
            <w:pPr>
              <w:snapToGrid w:val="0"/>
              <w:jc w:val="center"/>
              <w:rPr>
                <w:sz w:val="24"/>
              </w:rPr>
            </w:pPr>
          </w:p>
        </w:tc>
      </w:tr>
    </w:tbl>
    <w:p w14:paraId="4E7E034B">
      <w:pPr>
        <w:spacing w:line="560" w:lineRule="exact"/>
        <w:rPr>
          <w:sz w:val="24"/>
        </w:rPr>
      </w:pPr>
      <w:r>
        <w:rPr>
          <w:sz w:val="24"/>
        </w:rPr>
        <w:t>备注：若招标文件第二部分评分因素及评标标准中要求提供业绩的，投标人所列业绩应按其要求将证明材料按顺序附后。</w:t>
      </w:r>
    </w:p>
    <w:p w14:paraId="0756C8DE">
      <w:pPr>
        <w:spacing w:line="460" w:lineRule="exact"/>
        <w:rPr>
          <w:b/>
          <w:sz w:val="24"/>
        </w:rPr>
      </w:pPr>
    </w:p>
    <w:p w14:paraId="3C447A0A">
      <w:pPr>
        <w:spacing w:line="460" w:lineRule="exact"/>
        <w:rPr>
          <w:b/>
          <w:sz w:val="24"/>
        </w:rPr>
      </w:pPr>
    </w:p>
    <w:p w14:paraId="7192D92C">
      <w:pPr>
        <w:spacing w:line="460" w:lineRule="exact"/>
        <w:rPr>
          <w:b/>
          <w:sz w:val="24"/>
        </w:rPr>
      </w:pPr>
    </w:p>
    <w:p w14:paraId="0A13474E">
      <w:pPr>
        <w:spacing w:line="460" w:lineRule="exact"/>
        <w:rPr>
          <w:b/>
          <w:sz w:val="24"/>
        </w:rPr>
      </w:pPr>
    </w:p>
    <w:p w14:paraId="4067BB35">
      <w:pPr>
        <w:spacing w:line="360" w:lineRule="auto"/>
        <w:ind w:right="84" w:firstLine="224" w:firstLineChars="100"/>
        <w:rPr>
          <w:sz w:val="24"/>
        </w:rPr>
      </w:pPr>
      <w:r>
        <w:rPr>
          <w:sz w:val="24"/>
        </w:rPr>
        <w:t>投标人名称：</w:t>
      </w:r>
    </w:p>
    <w:p w14:paraId="0A24E6E7">
      <w:pPr>
        <w:spacing w:line="360" w:lineRule="auto"/>
        <w:ind w:right="84" w:firstLine="224" w:firstLineChars="100"/>
        <w:rPr>
          <w:sz w:val="24"/>
        </w:rPr>
      </w:pPr>
    </w:p>
    <w:p w14:paraId="186539F3">
      <w:pPr>
        <w:spacing w:line="360" w:lineRule="auto"/>
        <w:ind w:right="84" w:firstLine="224" w:firstLineChars="100"/>
        <w:rPr>
          <w:position w:val="-40"/>
          <w:sz w:val="24"/>
        </w:rPr>
      </w:pPr>
      <w:r>
        <w:rPr>
          <w:sz w:val="24"/>
        </w:rPr>
        <w:t>日期</w:t>
      </w:r>
      <w:r>
        <w:rPr>
          <w:b/>
          <w:sz w:val="24"/>
        </w:rPr>
        <w:br w:type="page"/>
      </w:r>
    </w:p>
    <w:p w14:paraId="7E9B44AE">
      <w:pPr>
        <w:spacing w:line="460" w:lineRule="exact"/>
        <w:rPr>
          <w:b/>
          <w:sz w:val="24"/>
        </w:rPr>
      </w:pPr>
      <w:r>
        <w:rPr>
          <w:b/>
          <w:sz w:val="24"/>
        </w:rPr>
        <w:t>附件8</w:t>
      </w:r>
    </w:p>
    <w:p w14:paraId="0D0EECBF">
      <w:pPr>
        <w:autoSpaceDN w:val="0"/>
        <w:spacing w:line="360" w:lineRule="auto"/>
        <w:jc w:val="center"/>
        <w:rPr>
          <w:b/>
          <w:bCs/>
          <w:sz w:val="24"/>
        </w:rPr>
      </w:pPr>
      <w:r>
        <w:rPr>
          <w:rFonts w:hint="eastAsia"/>
          <w:b/>
          <w:bCs/>
          <w:sz w:val="24"/>
        </w:rPr>
        <w:t>投标</w:t>
      </w:r>
      <w:r>
        <w:rPr>
          <w:b/>
          <w:bCs/>
          <w:sz w:val="24"/>
        </w:rPr>
        <w:t>代表人授权书</w:t>
      </w:r>
    </w:p>
    <w:p w14:paraId="24207AA1">
      <w:pPr>
        <w:spacing w:line="360" w:lineRule="auto"/>
        <w:rPr>
          <w:sz w:val="24"/>
          <w:szCs w:val="21"/>
        </w:rPr>
      </w:pPr>
    </w:p>
    <w:p w14:paraId="4E657C88">
      <w:pPr>
        <w:spacing w:line="360" w:lineRule="auto"/>
        <w:rPr>
          <w:sz w:val="24"/>
          <w:szCs w:val="21"/>
        </w:rPr>
      </w:pPr>
      <w:r>
        <w:rPr>
          <w:sz w:val="24"/>
          <w:szCs w:val="21"/>
        </w:rPr>
        <w:t>致：天津市政府采购中心</w:t>
      </w:r>
    </w:p>
    <w:p w14:paraId="3C220B7E">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3192F8D6">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3172B43E">
      <w:pPr>
        <w:spacing w:line="360" w:lineRule="auto"/>
        <w:ind w:firstLine="448" w:firstLineChars="200"/>
        <w:rPr>
          <w:sz w:val="24"/>
          <w:szCs w:val="21"/>
        </w:rPr>
      </w:pPr>
      <w:r>
        <w:rPr>
          <w:sz w:val="24"/>
          <w:szCs w:val="21"/>
        </w:rPr>
        <w:t>本授权书至投标有效期结束前始终有效。</w:t>
      </w:r>
    </w:p>
    <w:p w14:paraId="7A496F01">
      <w:pPr>
        <w:spacing w:line="360" w:lineRule="auto"/>
        <w:ind w:firstLine="448" w:firstLineChars="200"/>
        <w:rPr>
          <w:sz w:val="24"/>
          <w:szCs w:val="21"/>
        </w:rPr>
      </w:pPr>
      <w:r>
        <w:rPr>
          <w:sz w:val="24"/>
          <w:szCs w:val="21"/>
        </w:rPr>
        <w:t>投标代表人无转委托权，特此委托。</w:t>
      </w:r>
    </w:p>
    <w:p w14:paraId="22BA568C">
      <w:pPr>
        <w:spacing w:line="360" w:lineRule="auto"/>
        <w:ind w:firstLine="448" w:firstLineChars="200"/>
        <w:rPr>
          <w:sz w:val="24"/>
        </w:rPr>
      </w:pPr>
    </w:p>
    <w:p w14:paraId="59B16973">
      <w:pPr>
        <w:spacing w:line="360" w:lineRule="auto"/>
        <w:ind w:firstLine="448" w:firstLineChars="200"/>
        <w:rPr>
          <w:sz w:val="24"/>
        </w:rPr>
      </w:pPr>
    </w:p>
    <w:p w14:paraId="373E0788">
      <w:pPr>
        <w:spacing w:line="360" w:lineRule="auto"/>
        <w:ind w:firstLine="448" w:firstLineChars="200"/>
        <w:rPr>
          <w:sz w:val="24"/>
        </w:rPr>
      </w:pPr>
    </w:p>
    <w:p w14:paraId="4B6152B7">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52E8E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1ABFC7A2">
            <w:pPr>
              <w:spacing w:line="360" w:lineRule="auto"/>
              <w:jc w:val="left"/>
              <w:rPr>
                <w:sz w:val="24"/>
              </w:rPr>
            </w:pPr>
            <w:r>
              <w:rPr>
                <w:sz w:val="24"/>
              </w:rPr>
              <w:t>投标代表人身份证正面</w:t>
            </w:r>
          </w:p>
          <w:p w14:paraId="0309D044">
            <w:pPr>
              <w:spacing w:line="360" w:lineRule="auto"/>
              <w:jc w:val="left"/>
              <w:rPr>
                <w:sz w:val="24"/>
              </w:rPr>
            </w:pPr>
          </w:p>
          <w:p w14:paraId="061BC1BE">
            <w:pPr>
              <w:spacing w:line="360" w:lineRule="auto"/>
              <w:jc w:val="left"/>
              <w:rPr>
                <w:sz w:val="24"/>
              </w:rPr>
            </w:pPr>
          </w:p>
          <w:p w14:paraId="2731AAE5">
            <w:pPr>
              <w:spacing w:line="360" w:lineRule="auto"/>
              <w:jc w:val="left"/>
              <w:rPr>
                <w:sz w:val="24"/>
              </w:rPr>
            </w:pPr>
          </w:p>
          <w:p w14:paraId="7D809E2D">
            <w:pPr>
              <w:spacing w:line="360" w:lineRule="auto"/>
              <w:jc w:val="left"/>
              <w:rPr>
                <w:sz w:val="24"/>
              </w:rPr>
            </w:pPr>
          </w:p>
          <w:p w14:paraId="36966C1A">
            <w:pPr>
              <w:spacing w:line="360" w:lineRule="auto"/>
              <w:jc w:val="left"/>
              <w:rPr>
                <w:sz w:val="24"/>
              </w:rPr>
            </w:pPr>
          </w:p>
        </w:tc>
        <w:tc>
          <w:tcPr>
            <w:tcW w:w="4264" w:type="dxa"/>
          </w:tcPr>
          <w:p w14:paraId="3B596E7D">
            <w:pPr>
              <w:spacing w:line="360" w:lineRule="auto"/>
              <w:jc w:val="left"/>
              <w:rPr>
                <w:sz w:val="24"/>
              </w:rPr>
            </w:pPr>
            <w:r>
              <w:rPr>
                <w:sz w:val="24"/>
              </w:rPr>
              <w:t>投标代表人身份证背面</w:t>
            </w:r>
          </w:p>
        </w:tc>
      </w:tr>
    </w:tbl>
    <w:p w14:paraId="4C248A29">
      <w:pPr>
        <w:spacing w:line="360" w:lineRule="auto"/>
        <w:ind w:firstLine="4704" w:firstLineChars="2100"/>
        <w:rPr>
          <w:sz w:val="24"/>
        </w:rPr>
      </w:pPr>
    </w:p>
    <w:p w14:paraId="29ABB65A">
      <w:pPr>
        <w:spacing w:line="460" w:lineRule="exact"/>
        <w:ind w:right="444"/>
        <w:rPr>
          <w:b/>
          <w:sz w:val="24"/>
        </w:rPr>
      </w:pPr>
      <w:r>
        <w:rPr>
          <w:b/>
          <w:sz w:val="24"/>
        </w:rPr>
        <w:br w:type="page"/>
      </w:r>
      <w:r>
        <w:rPr>
          <w:b/>
          <w:sz w:val="24"/>
        </w:rPr>
        <w:t>附件9</w:t>
      </w:r>
      <w:r>
        <w:rPr>
          <w:rFonts w:hint="eastAsia"/>
          <w:b/>
          <w:sz w:val="24"/>
        </w:rPr>
        <w:t>-1</w:t>
      </w:r>
    </w:p>
    <w:p w14:paraId="1C3FC142">
      <w:pPr>
        <w:autoSpaceDE w:val="0"/>
        <w:autoSpaceDN w:val="0"/>
        <w:spacing w:line="480" w:lineRule="auto"/>
        <w:jc w:val="center"/>
        <w:rPr>
          <w:sz w:val="24"/>
          <w:szCs w:val="24"/>
        </w:rPr>
      </w:pPr>
      <w:r>
        <w:rPr>
          <w:b/>
          <w:sz w:val="24"/>
          <w:szCs w:val="24"/>
        </w:rPr>
        <w:t>中小企业声明函（服务）</w:t>
      </w:r>
    </w:p>
    <w:p w14:paraId="0C9EE3D8">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51C0DBE3">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1A775008">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1BE792D4">
      <w:pPr>
        <w:autoSpaceDE w:val="0"/>
        <w:autoSpaceDN w:val="0"/>
        <w:spacing w:line="500" w:lineRule="exact"/>
        <w:ind w:left="641"/>
        <w:jc w:val="left"/>
        <w:rPr>
          <w:sz w:val="24"/>
          <w:szCs w:val="24"/>
        </w:rPr>
      </w:pPr>
      <w:r>
        <w:rPr>
          <w:sz w:val="24"/>
          <w:szCs w:val="24"/>
        </w:rPr>
        <w:t>……</w:t>
      </w:r>
    </w:p>
    <w:p w14:paraId="4D9C25A5">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20B71613">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0F40D761">
      <w:pPr>
        <w:autoSpaceDE w:val="0"/>
        <w:autoSpaceDN w:val="0"/>
        <w:spacing w:line="500" w:lineRule="exact"/>
        <w:ind w:left="3840"/>
        <w:jc w:val="left"/>
        <w:rPr>
          <w:sz w:val="24"/>
          <w:szCs w:val="24"/>
        </w:rPr>
      </w:pPr>
      <w:r>
        <w:rPr>
          <w:sz w:val="24"/>
          <w:szCs w:val="24"/>
        </w:rPr>
        <w:t>投标人名称：</w:t>
      </w:r>
    </w:p>
    <w:p w14:paraId="04537802">
      <w:pPr>
        <w:autoSpaceDE w:val="0"/>
        <w:autoSpaceDN w:val="0"/>
        <w:spacing w:line="500" w:lineRule="exact"/>
        <w:ind w:left="3840"/>
        <w:jc w:val="left"/>
        <w:rPr>
          <w:sz w:val="32"/>
        </w:rPr>
      </w:pPr>
      <w:r>
        <w:rPr>
          <w:sz w:val="24"/>
          <w:szCs w:val="24"/>
        </w:rPr>
        <w:t>日期：</w:t>
      </w:r>
    </w:p>
    <w:p w14:paraId="39A8BE77">
      <w:pPr>
        <w:spacing w:line="360" w:lineRule="auto"/>
        <w:ind w:right="84" w:firstLine="224" w:firstLineChars="100"/>
        <w:rPr>
          <w:b/>
          <w:sz w:val="24"/>
          <w:szCs w:val="24"/>
        </w:rPr>
      </w:pPr>
      <w:r>
        <w:rPr>
          <w:b/>
          <w:sz w:val="24"/>
          <w:szCs w:val="24"/>
        </w:rPr>
        <w:t>注：</w:t>
      </w:r>
    </w:p>
    <w:p w14:paraId="19D12E25">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6E41BD68">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1B1ECDDB">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22ED4FCF">
      <w:pPr>
        <w:autoSpaceDN w:val="0"/>
        <w:spacing w:line="360" w:lineRule="auto"/>
        <w:rPr>
          <w:b/>
          <w:sz w:val="24"/>
        </w:rPr>
      </w:pPr>
      <w:r>
        <w:rPr>
          <w:rFonts w:hint="eastAsia"/>
          <w:b/>
          <w:sz w:val="24"/>
        </w:rPr>
        <w:t>附件9-2</w:t>
      </w:r>
    </w:p>
    <w:p w14:paraId="41D933C5">
      <w:pPr>
        <w:autoSpaceDN w:val="0"/>
        <w:spacing w:line="360" w:lineRule="auto"/>
        <w:jc w:val="left"/>
        <w:rPr>
          <w:b/>
          <w:bCs/>
          <w:sz w:val="24"/>
        </w:rPr>
      </w:pPr>
      <w:r>
        <w:rPr>
          <w:rFonts w:hint="eastAsia"/>
          <w:b/>
          <w:kern w:val="0"/>
          <w:sz w:val="24"/>
          <w:szCs w:val="21"/>
        </w:rPr>
        <w:t>若不是残疾人福利性单位，投标文件中可不提供此声明函</w:t>
      </w:r>
    </w:p>
    <w:p w14:paraId="14F076B0">
      <w:pPr>
        <w:autoSpaceDN w:val="0"/>
        <w:spacing w:line="360" w:lineRule="auto"/>
        <w:jc w:val="center"/>
        <w:rPr>
          <w:b/>
          <w:bCs/>
          <w:sz w:val="24"/>
        </w:rPr>
      </w:pPr>
    </w:p>
    <w:p w14:paraId="0DF9F00A">
      <w:pPr>
        <w:snapToGrid w:val="0"/>
        <w:spacing w:line="360" w:lineRule="auto"/>
        <w:jc w:val="center"/>
        <w:rPr>
          <w:b/>
          <w:bCs/>
          <w:sz w:val="24"/>
        </w:rPr>
      </w:pPr>
      <w:r>
        <w:rPr>
          <w:rFonts w:hint="eastAsia"/>
          <w:b/>
          <w:bCs/>
          <w:sz w:val="24"/>
        </w:rPr>
        <w:t>残疾人福利性单位声明函</w:t>
      </w:r>
    </w:p>
    <w:p w14:paraId="1EC4EBB1">
      <w:pPr>
        <w:snapToGrid w:val="0"/>
        <w:spacing w:line="360" w:lineRule="auto"/>
        <w:ind w:firstLine="448" w:firstLineChars="200"/>
        <w:jc w:val="left"/>
        <w:rPr>
          <w:b/>
          <w:bCs/>
          <w:sz w:val="24"/>
        </w:rPr>
      </w:pPr>
    </w:p>
    <w:p w14:paraId="79D2DC43">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27D288">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26E2B52A">
      <w:pPr>
        <w:snapToGrid w:val="0"/>
        <w:spacing w:line="360" w:lineRule="auto"/>
        <w:ind w:firstLine="448" w:firstLineChars="200"/>
        <w:jc w:val="left"/>
        <w:rPr>
          <w:bCs/>
          <w:sz w:val="24"/>
        </w:rPr>
      </w:pPr>
    </w:p>
    <w:p w14:paraId="19DB8B06">
      <w:pPr>
        <w:snapToGrid w:val="0"/>
        <w:spacing w:line="360" w:lineRule="auto"/>
        <w:ind w:firstLine="448" w:firstLineChars="200"/>
        <w:jc w:val="left"/>
        <w:rPr>
          <w:bCs/>
          <w:sz w:val="24"/>
        </w:rPr>
      </w:pPr>
    </w:p>
    <w:p w14:paraId="33A7A6F5">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4BCDE042">
      <w:pPr>
        <w:snapToGrid w:val="0"/>
        <w:spacing w:line="360" w:lineRule="auto"/>
        <w:ind w:firstLine="448" w:firstLineChars="200"/>
        <w:jc w:val="left"/>
        <w:rPr>
          <w:bCs/>
          <w:sz w:val="24"/>
        </w:rPr>
      </w:pPr>
    </w:p>
    <w:p w14:paraId="40F41A8D">
      <w:pPr>
        <w:snapToGrid w:val="0"/>
        <w:spacing w:line="360" w:lineRule="auto"/>
        <w:ind w:firstLine="448" w:firstLineChars="200"/>
        <w:jc w:val="left"/>
        <w:rPr>
          <w:sz w:val="24"/>
          <w:szCs w:val="21"/>
        </w:rPr>
      </w:pPr>
      <w:r>
        <w:rPr>
          <w:rFonts w:hint="eastAsia"/>
          <w:bCs/>
          <w:sz w:val="24"/>
        </w:rPr>
        <w:t xml:space="preserve">               日  期：</w:t>
      </w:r>
    </w:p>
    <w:p w14:paraId="7AE68DBD">
      <w:pPr>
        <w:snapToGrid w:val="0"/>
        <w:spacing w:line="360" w:lineRule="auto"/>
        <w:ind w:firstLine="448" w:firstLineChars="200"/>
        <w:jc w:val="left"/>
        <w:rPr>
          <w:sz w:val="24"/>
          <w:szCs w:val="21"/>
        </w:rPr>
      </w:pPr>
    </w:p>
    <w:p w14:paraId="017494DA">
      <w:pPr>
        <w:snapToGrid w:val="0"/>
        <w:spacing w:line="360" w:lineRule="auto"/>
        <w:ind w:firstLine="448" w:firstLineChars="200"/>
        <w:rPr>
          <w:sz w:val="24"/>
          <w:szCs w:val="21"/>
        </w:rPr>
      </w:pPr>
      <w:r>
        <w:rPr>
          <w:sz w:val="24"/>
          <w:szCs w:val="21"/>
        </w:rPr>
        <w:t>注：</w:t>
      </w:r>
    </w:p>
    <w:p w14:paraId="02E26A2C">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5DE01E22">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0644D543">
      <w:pPr>
        <w:widowControl/>
        <w:jc w:val="left"/>
        <w:rPr>
          <w:b/>
          <w:sz w:val="24"/>
        </w:rPr>
      </w:pPr>
      <w:r>
        <w:rPr>
          <w:b/>
          <w:sz w:val="24"/>
        </w:rPr>
        <w:br w:type="page"/>
      </w:r>
    </w:p>
    <w:p w14:paraId="126EB0F8">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1D545568">
      <w:pPr>
        <w:spacing w:line="560" w:lineRule="exact"/>
        <w:jc w:val="left"/>
        <w:rPr>
          <w:sz w:val="28"/>
        </w:rPr>
      </w:pPr>
    </w:p>
    <w:p w14:paraId="4C535644">
      <w:pPr>
        <w:spacing w:line="560" w:lineRule="exact"/>
        <w:jc w:val="left"/>
        <w:rPr>
          <w:sz w:val="28"/>
        </w:rPr>
      </w:pPr>
    </w:p>
    <w:p w14:paraId="38C84FFA">
      <w:pPr>
        <w:spacing w:line="560" w:lineRule="exact"/>
        <w:jc w:val="left"/>
        <w:rPr>
          <w:sz w:val="28"/>
        </w:rPr>
      </w:pPr>
    </w:p>
    <w:p w14:paraId="7D91C0EE">
      <w:pPr>
        <w:spacing w:line="560" w:lineRule="exact"/>
        <w:jc w:val="left"/>
        <w:rPr>
          <w:sz w:val="28"/>
        </w:rPr>
      </w:pPr>
    </w:p>
    <w:p w14:paraId="06A1290A">
      <w:pPr>
        <w:spacing w:line="560" w:lineRule="exact"/>
        <w:jc w:val="left"/>
        <w:rPr>
          <w:sz w:val="28"/>
        </w:rPr>
      </w:pPr>
    </w:p>
    <w:p w14:paraId="6F1E4B52">
      <w:pPr>
        <w:spacing w:line="560" w:lineRule="exact"/>
        <w:jc w:val="left"/>
        <w:rPr>
          <w:sz w:val="28"/>
        </w:rPr>
      </w:pPr>
    </w:p>
    <w:p w14:paraId="28721C69">
      <w:pPr>
        <w:spacing w:line="560" w:lineRule="exact"/>
        <w:jc w:val="left"/>
        <w:rPr>
          <w:sz w:val="28"/>
        </w:rPr>
      </w:pPr>
    </w:p>
    <w:p w14:paraId="2B14FB2A">
      <w:pPr>
        <w:spacing w:line="560" w:lineRule="exact"/>
        <w:jc w:val="left"/>
        <w:rPr>
          <w:sz w:val="28"/>
        </w:rPr>
      </w:pPr>
    </w:p>
    <w:p w14:paraId="05820E8A">
      <w:pPr>
        <w:spacing w:line="560" w:lineRule="exact"/>
        <w:jc w:val="left"/>
        <w:rPr>
          <w:sz w:val="28"/>
        </w:rPr>
      </w:pPr>
    </w:p>
    <w:p w14:paraId="6F23AADD">
      <w:pPr>
        <w:spacing w:line="560" w:lineRule="exact"/>
        <w:jc w:val="left"/>
        <w:rPr>
          <w:sz w:val="28"/>
        </w:rPr>
      </w:pPr>
    </w:p>
    <w:p w14:paraId="3773AEE5">
      <w:pPr>
        <w:spacing w:line="560" w:lineRule="exact"/>
        <w:jc w:val="left"/>
        <w:rPr>
          <w:sz w:val="28"/>
        </w:rPr>
      </w:pPr>
    </w:p>
    <w:p w14:paraId="70D57DDE">
      <w:pPr>
        <w:spacing w:line="560" w:lineRule="exact"/>
        <w:jc w:val="left"/>
        <w:rPr>
          <w:sz w:val="28"/>
        </w:rPr>
      </w:pPr>
    </w:p>
    <w:p w14:paraId="682D5797">
      <w:pPr>
        <w:spacing w:line="560" w:lineRule="exact"/>
        <w:jc w:val="left"/>
        <w:rPr>
          <w:sz w:val="28"/>
        </w:rPr>
      </w:pPr>
    </w:p>
    <w:p w14:paraId="72D3D715">
      <w:pPr>
        <w:spacing w:line="560" w:lineRule="exact"/>
        <w:jc w:val="left"/>
        <w:rPr>
          <w:sz w:val="28"/>
        </w:rPr>
      </w:pPr>
    </w:p>
    <w:p w14:paraId="204C7202">
      <w:pPr>
        <w:spacing w:line="560" w:lineRule="exact"/>
        <w:jc w:val="left"/>
        <w:rPr>
          <w:sz w:val="28"/>
        </w:rPr>
      </w:pPr>
    </w:p>
    <w:p w14:paraId="03184EE0">
      <w:pPr>
        <w:spacing w:line="560" w:lineRule="exact"/>
        <w:jc w:val="left"/>
        <w:rPr>
          <w:sz w:val="28"/>
        </w:rPr>
      </w:pPr>
    </w:p>
    <w:p w14:paraId="0838326F">
      <w:pPr>
        <w:spacing w:line="560" w:lineRule="exact"/>
        <w:jc w:val="left"/>
        <w:rPr>
          <w:sz w:val="28"/>
        </w:rPr>
      </w:pPr>
    </w:p>
    <w:p w14:paraId="43A4252F">
      <w:pPr>
        <w:spacing w:line="560" w:lineRule="exact"/>
        <w:jc w:val="left"/>
        <w:rPr>
          <w:sz w:val="28"/>
        </w:rPr>
      </w:pPr>
    </w:p>
    <w:p w14:paraId="7429FBE2">
      <w:pPr>
        <w:spacing w:line="560" w:lineRule="exact"/>
        <w:jc w:val="left"/>
        <w:rPr>
          <w:sz w:val="28"/>
        </w:rPr>
      </w:pPr>
    </w:p>
    <w:p w14:paraId="7BBBE11A">
      <w:pPr>
        <w:spacing w:line="560" w:lineRule="exact"/>
        <w:jc w:val="left"/>
        <w:rPr>
          <w:sz w:val="28"/>
        </w:rPr>
      </w:pPr>
    </w:p>
    <w:p w14:paraId="609B55A3">
      <w:pPr>
        <w:spacing w:line="560" w:lineRule="exact"/>
        <w:jc w:val="left"/>
        <w:rPr>
          <w:sz w:val="28"/>
        </w:rPr>
      </w:pPr>
    </w:p>
    <w:p w14:paraId="7CAA671D">
      <w:pPr>
        <w:spacing w:line="560" w:lineRule="exact"/>
        <w:jc w:val="left"/>
        <w:rPr>
          <w:sz w:val="28"/>
        </w:rPr>
      </w:pPr>
    </w:p>
    <w:p w14:paraId="56F8E83D">
      <w:pPr>
        <w:spacing w:line="560" w:lineRule="exact"/>
        <w:jc w:val="left"/>
        <w:rPr>
          <w:sz w:val="28"/>
        </w:rPr>
      </w:pPr>
    </w:p>
    <w:p w14:paraId="6C299964">
      <w:pPr>
        <w:spacing w:line="560" w:lineRule="exact"/>
        <w:jc w:val="left"/>
        <w:rPr>
          <w:b/>
          <w:sz w:val="24"/>
        </w:rPr>
      </w:pPr>
      <w:r>
        <w:rPr>
          <w:b/>
          <w:sz w:val="24"/>
        </w:rPr>
        <w:t>附件1</w:t>
      </w:r>
      <w:r>
        <w:rPr>
          <w:rFonts w:hint="eastAsia"/>
          <w:b/>
          <w:sz w:val="24"/>
        </w:rPr>
        <w:t>1</w:t>
      </w:r>
    </w:p>
    <w:p w14:paraId="6809DC96">
      <w:pPr>
        <w:spacing w:line="560" w:lineRule="exact"/>
        <w:jc w:val="center"/>
        <w:rPr>
          <w:b/>
          <w:sz w:val="24"/>
        </w:rPr>
      </w:pPr>
      <w:r>
        <w:rPr>
          <w:b/>
          <w:sz w:val="24"/>
        </w:rPr>
        <w:t>管理大纲</w:t>
      </w:r>
    </w:p>
    <w:p w14:paraId="5590C89D">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786F062D">
      <w:pPr>
        <w:spacing w:line="560" w:lineRule="exact"/>
        <w:ind w:firstLine="672" w:firstLineChars="300"/>
        <w:jc w:val="left"/>
        <w:rPr>
          <w:sz w:val="24"/>
        </w:rPr>
      </w:pPr>
      <w:r>
        <w:rPr>
          <w:sz w:val="24"/>
        </w:rPr>
        <w:t>投标人将专项服务委托专业公司承担的，应当进行说明。</w:t>
      </w:r>
    </w:p>
    <w:p w14:paraId="7EFB10AA">
      <w:pPr>
        <w:spacing w:line="560" w:lineRule="exact"/>
        <w:ind w:firstLine="672" w:firstLineChars="300"/>
        <w:jc w:val="left"/>
        <w:rPr>
          <w:sz w:val="24"/>
        </w:rPr>
      </w:pPr>
      <w:r>
        <w:rPr>
          <w:sz w:val="24"/>
        </w:rPr>
        <w:t>投标人认为必需的其他内容。</w:t>
      </w:r>
    </w:p>
    <w:p w14:paraId="5BB07556">
      <w:pPr>
        <w:spacing w:line="560" w:lineRule="exact"/>
        <w:jc w:val="left"/>
        <w:rPr>
          <w:sz w:val="28"/>
        </w:rPr>
      </w:pPr>
    </w:p>
    <w:p w14:paraId="21FCC291">
      <w:pPr>
        <w:spacing w:line="560" w:lineRule="exact"/>
        <w:jc w:val="left"/>
        <w:rPr>
          <w:sz w:val="28"/>
        </w:rPr>
      </w:pPr>
    </w:p>
    <w:p w14:paraId="6161983B">
      <w:pPr>
        <w:spacing w:line="560" w:lineRule="exact"/>
        <w:jc w:val="left"/>
        <w:rPr>
          <w:sz w:val="28"/>
        </w:rPr>
      </w:pPr>
    </w:p>
    <w:p w14:paraId="6A9ACEFA">
      <w:pPr>
        <w:spacing w:line="560" w:lineRule="exact"/>
        <w:jc w:val="left"/>
        <w:rPr>
          <w:sz w:val="28"/>
        </w:rPr>
      </w:pPr>
    </w:p>
    <w:p w14:paraId="411E5812">
      <w:pPr>
        <w:spacing w:line="560" w:lineRule="exact"/>
        <w:jc w:val="left"/>
        <w:rPr>
          <w:sz w:val="28"/>
        </w:rPr>
      </w:pPr>
    </w:p>
    <w:p w14:paraId="4C782C5C">
      <w:pPr>
        <w:spacing w:line="560" w:lineRule="exact"/>
        <w:jc w:val="left"/>
        <w:rPr>
          <w:sz w:val="28"/>
        </w:rPr>
      </w:pPr>
    </w:p>
    <w:p w14:paraId="7934A0EB">
      <w:pPr>
        <w:spacing w:line="560" w:lineRule="exact"/>
        <w:jc w:val="left"/>
        <w:rPr>
          <w:sz w:val="28"/>
        </w:rPr>
      </w:pPr>
    </w:p>
    <w:p w14:paraId="738A1AD0">
      <w:pPr>
        <w:spacing w:line="560" w:lineRule="exact"/>
        <w:jc w:val="left"/>
        <w:rPr>
          <w:sz w:val="28"/>
        </w:rPr>
      </w:pPr>
    </w:p>
    <w:p w14:paraId="4B4782B3">
      <w:pPr>
        <w:spacing w:line="560" w:lineRule="exact"/>
        <w:jc w:val="left"/>
        <w:rPr>
          <w:sz w:val="28"/>
        </w:rPr>
      </w:pPr>
    </w:p>
    <w:p w14:paraId="3BF3EB4B">
      <w:pPr>
        <w:spacing w:line="560" w:lineRule="exact"/>
        <w:jc w:val="left"/>
        <w:rPr>
          <w:sz w:val="28"/>
        </w:rPr>
      </w:pPr>
    </w:p>
    <w:p w14:paraId="0C230042">
      <w:pPr>
        <w:spacing w:line="360" w:lineRule="auto"/>
        <w:ind w:right="84"/>
        <w:rPr>
          <w:sz w:val="24"/>
        </w:rPr>
      </w:pPr>
      <w:r>
        <w:rPr>
          <w:sz w:val="24"/>
        </w:rPr>
        <w:t>投标人名称：</w:t>
      </w:r>
    </w:p>
    <w:p w14:paraId="655F1CA0">
      <w:pPr>
        <w:spacing w:line="360" w:lineRule="auto"/>
        <w:ind w:right="84" w:firstLine="224" w:firstLineChars="100"/>
        <w:rPr>
          <w:sz w:val="24"/>
        </w:rPr>
      </w:pPr>
    </w:p>
    <w:p w14:paraId="5B657316">
      <w:pPr>
        <w:spacing w:line="360" w:lineRule="auto"/>
        <w:ind w:right="84"/>
        <w:rPr>
          <w:position w:val="-40"/>
          <w:sz w:val="24"/>
        </w:rPr>
      </w:pPr>
      <w:r>
        <w:rPr>
          <w:sz w:val="24"/>
        </w:rPr>
        <w:t xml:space="preserve">日期：  </w:t>
      </w:r>
    </w:p>
    <w:p w14:paraId="76EF27BE">
      <w:pPr>
        <w:spacing w:line="560" w:lineRule="exact"/>
        <w:jc w:val="left"/>
        <w:rPr>
          <w:sz w:val="28"/>
        </w:rPr>
      </w:pPr>
    </w:p>
    <w:p w14:paraId="19869F20">
      <w:pPr>
        <w:spacing w:line="560" w:lineRule="exact"/>
        <w:jc w:val="left"/>
        <w:rPr>
          <w:sz w:val="28"/>
        </w:rPr>
      </w:pPr>
    </w:p>
    <w:p w14:paraId="22166E66">
      <w:pPr>
        <w:spacing w:line="560" w:lineRule="exact"/>
        <w:jc w:val="left"/>
        <w:rPr>
          <w:sz w:val="28"/>
        </w:rPr>
      </w:pPr>
    </w:p>
    <w:p w14:paraId="764D8A8A">
      <w:pPr>
        <w:spacing w:line="560" w:lineRule="exact"/>
        <w:jc w:val="left"/>
        <w:rPr>
          <w:sz w:val="28"/>
        </w:rPr>
      </w:pPr>
    </w:p>
    <w:p w14:paraId="0B615480">
      <w:pPr>
        <w:spacing w:line="560" w:lineRule="exact"/>
        <w:jc w:val="left"/>
        <w:rPr>
          <w:sz w:val="28"/>
        </w:rPr>
      </w:pPr>
    </w:p>
    <w:p w14:paraId="5223F7C9">
      <w:pPr>
        <w:spacing w:line="560" w:lineRule="exact"/>
        <w:jc w:val="left"/>
        <w:rPr>
          <w:sz w:val="28"/>
        </w:rPr>
      </w:pPr>
    </w:p>
    <w:p w14:paraId="14A19221">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672A5DBB">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45EA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683B79F0">
            <w:pPr>
              <w:spacing w:line="360" w:lineRule="auto"/>
              <w:ind w:right="84"/>
              <w:jc w:val="center"/>
              <w:rPr>
                <w:position w:val="-36"/>
                <w:sz w:val="24"/>
              </w:rPr>
            </w:pPr>
            <w:r>
              <w:rPr>
                <w:position w:val="-36"/>
                <w:sz w:val="24"/>
              </w:rPr>
              <w:t>姓  名</w:t>
            </w:r>
          </w:p>
        </w:tc>
        <w:tc>
          <w:tcPr>
            <w:tcW w:w="1396" w:type="dxa"/>
            <w:gridSpan w:val="2"/>
          </w:tcPr>
          <w:p w14:paraId="57F98F3C">
            <w:pPr>
              <w:spacing w:line="360" w:lineRule="auto"/>
              <w:ind w:right="84"/>
              <w:jc w:val="center"/>
              <w:rPr>
                <w:position w:val="-36"/>
                <w:sz w:val="24"/>
              </w:rPr>
            </w:pPr>
          </w:p>
        </w:tc>
        <w:tc>
          <w:tcPr>
            <w:tcW w:w="1449" w:type="dxa"/>
            <w:gridSpan w:val="2"/>
          </w:tcPr>
          <w:p w14:paraId="5F0440DC">
            <w:pPr>
              <w:spacing w:line="360" w:lineRule="auto"/>
              <w:ind w:right="84"/>
              <w:jc w:val="center"/>
              <w:rPr>
                <w:position w:val="-36"/>
                <w:sz w:val="24"/>
              </w:rPr>
            </w:pPr>
            <w:r>
              <w:rPr>
                <w:position w:val="-36"/>
                <w:sz w:val="24"/>
              </w:rPr>
              <w:t>性  别</w:t>
            </w:r>
          </w:p>
        </w:tc>
        <w:tc>
          <w:tcPr>
            <w:tcW w:w="1894" w:type="dxa"/>
            <w:gridSpan w:val="3"/>
          </w:tcPr>
          <w:p w14:paraId="2CC2066C">
            <w:pPr>
              <w:spacing w:line="360" w:lineRule="auto"/>
              <w:ind w:right="84"/>
              <w:jc w:val="center"/>
              <w:rPr>
                <w:position w:val="-36"/>
                <w:sz w:val="24"/>
              </w:rPr>
            </w:pPr>
          </w:p>
        </w:tc>
        <w:tc>
          <w:tcPr>
            <w:tcW w:w="1426" w:type="dxa"/>
            <w:gridSpan w:val="2"/>
          </w:tcPr>
          <w:p w14:paraId="0F6926F0">
            <w:pPr>
              <w:spacing w:line="360" w:lineRule="auto"/>
              <w:ind w:right="84"/>
              <w:jc w:val="center"/>
              <w:rPr>
                <w:position w:val="-36"/>
                <w:sz w:val="24"/>
              </w:rPr>
            </w:pPr>
            <w:r>
              <w:rPr>
                <w:position w:val="-36"/>
                <w:sz w:val="24"/>
              </w:rPr>
              <w:t>年  龄</w:t>
            </w:r>
          </w:p>
        </w:tc>
        <w:tc>
          <w:tcPr>
            <w:tcW w:w="1290" w:type="dxa"/>
          </w:tcPr>
          <w:p w14:paraId="1350E374">
            <w:pPr>
              <w:spacing w:line="360" w:lineRule="auto"/>
              <w:ind w:right="84"/>
              <w:jc w:val="center"/>
              <w:rPr>
                <w:position w:val="-36"/>
                <w:sz w:val="24"/>
              </w:rPr>
            </w:pPr>
          </w:p>
        </w:tc>
      </w:tr>
      <w:tr w14:paraId="7C7B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404CB419">
            <w:pPr>
              <w:spacing w:line="360" w:lineRule="auto"/>
              <w:ind w:right="84"/>
              <w:jc w:val="center"/>
              <w:rPr>
                <w:position w:val="-36"/>
                <w:sz w:val="24"/>
              </w:rPr>
            </w:pPr>
            <w:r>
              <w:rPr>
                <w:position w:val="-36"/>
                <w:sz w:val="24"/>
              </w:rPr>
              <w:t>职  称</w:t>
            </w:r>
          </w:p>
        </w:tc>
        <w:tc>
          <w:tcPr>
            <w:tcW w:w="1396" w:type="dxa"/>
            <w:gridSpan w:val="2"/>
          </w:tcPr>
          <w:p w14:paraId="50F9440C">
            <w:pPr>
              <w:spacing w:line="360" w:lineRule="auto"/>
              <w:ind w:right="84"/>
              <w:jc w:val="center"/>
              <w:rPr>
                <w:position w:val="-36"/>
                <w:sz w:val="24"/>
              </w:rPr>
            </w:pPr>
          </w:p>
        </w:tc>
        <w:tc>
          <w:tcPr>
            <w:tcW w:w="1449" w:type="dxa"/>
            <w:gridSpan w:val="2"/>
          </w:tcPr>
          <w:p w14:paraId="10E04F97">
            <w:pPr>
              <w:spacing w:line="360" w:lineRule="auto"/>
              <w:ind w:right="84"/>
              <w:jc w:val="center"/>
              <w:rPr>
                <w:position w:val="-36"/>
                <w:sz w:val="24"/>
              </w:rPr>
            </w:pPr>
            <w:r>
              <w:rPr>
                <w:position w:val="-36"/>
                <w:sz w:val="24"/>
              </w:rPr>
              <w:t>毕业学校</w:t>
            </w:r>
          </w:p>
        </w:tc>
        <w:tc>
          <w:tcPr>
            <w:tcW w:w="1894" w:type="dxa"/>
            <w:gridSpan w:val="3"/>
          </w:tcPr>
          <w:p w14:paraId="10787C51">
            <w:pPr>
              <w:spacing w:line="360" w:lineRule="auto"/>
              <w:ind w:right="84"/>
              <w:jc w:val="center"/>
              <w:rPr>
                <w:position w:val="-36"/>
                <w:sz w:val="24"/>
              </w:rPr>
            </w:pPr>
          </w:p>
        </w:tc>
        <w:tc>
          <w:tcPr>
            <w:tcW w:w="1426" w:type="dxa"/>
            <w:gridSpan w:val="2"/>
          </w:tcPr>
          <w:p w14:paraId="0F3E5A80">
            <w:pPr>
              <w:spacing w:line="360" w:lineRule="auto"/>
              <w:ind w:right="84"/>
              <w:jc w:val="center"/>
              <w:rPr>
                <w:position w:val="-36"/>
                <w:sz w:val="24"/>
              </w:rPr>
            </w:pPr>
            <w:r>
              <w:rPr>
                <w:position w:val="-36"/>
                <w:sz w:val="24"/>
              </w:rPr>
              <w:t>毕业时间</w:t>
            </w:r>
          </w:p>
        </w:tc>
        <w:tc>
          <w:tcPr>
            <w:tcW w:w="1290" w:type="dxa"/>
          </w:tcPr>
          <w:p w14:paraId="603D584C">
            <w:pPr>
              <w:spacing w:line="360" w:lineRule="auto"/>
              <w:ind w:right="84"/>
              <w:jc w:val="center"/>
              <w:rPr>
                <w:position w:val="-36"/>
                <w:sz w:val="24"/>
              </w:rPr>
            </w:pPr>
          </w:p>
        </w:tc>
      </w:tr>
      <w:tr w14:paraId="2937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7F140182">
            <w:pPr>
              <w:spacing w:line="360" w:lineRule="auto"/>
              <w:ind w:right="84"/>
              <w:jc w:val="center"/>
              <w:rPr>
                <w:position w:val="-36"/>
                <w:sz w:val="24"/>
              </w:rPr>
            </w:pPr>
            <w:r>
              <w:rPr>
                <w:position w:val="-36"/>
                <w:sz w:val="24"/>
              </w:rPr>
              <w:t>所学专业</w:t>
            </w:r>
          </w:p>
        </w:tc>
        <w:tc>
          <w:tcPr>
            <w:tcW w:w="1396" w:type="dxa"/>
            <w:gridSpan w:val="2"/>
          </w:tcPr>
          <w:p w14:paraId="534C4B05">
            <w:pPr>
              <w:spacing w:line="360" w:lineRule="auto"/>
              <w:ind w:right="84"/>
              <w:jc w:val="center"/>
              <w:rPr>
                <w:position w:val="-36"/>
                <w:sz w:val="24"/>
              </w:rPr>
            </w:pPr>
          </w:p>
        </w:tc>
        <w:tc>
          <w:tcPr>
            <w:tcW w:w="1449" w:type="dxa"/>
            <w:gridSpan w:val="2"/>
          </w:tcPr>
          <w:p w14:paraId="6A4C1B94">
            <w:pPr>
              <w:spacing w:line="360" w:lineRule="auto"/>
              <w:ind w:right="84"/>
              <w:jc w:val="center"/>
              <w:rPr>
                <w:position w:val="-36"/>
                <w:sz w:val="24"/>
              </w:rPr>
            </w:pPr>
            <w:r>
              <w:rPr>
                <w:position w:val="-36"/>
                <w:sz w:val="24"/>
              </w:rPr>
              <w:t>最高学历</w:t>
            </w:r>
          </w:p>
        </w:tc>
        <w:tc>
          <w:tcPr>
            <w:tcW w:w="1894" w:type="dxa"/>
            <w:gridSpan w:val="3"/>
          </w:tcPr>
          <w:p w14:paraId="5066FFB3">
            <w:pPr>
              <w:spacing w:line="360" w:lineRule="auto"/>
              <w:ind w:right="84"/>
              <w:jc w:val="center"/>
              <w:rPr>
                <w:position w:val="-36"/>
                <w:sz w:val="24"/>
              </w:rPr>
            </w:pPr>
          </w:p>
        </w:tc>
        <w:tc>
          <w:tcPr>
            <w:tcW w:w="1426" w:type="dxa"/>
            <w:gridSpan w:val="2"/>
          </w:tcPr>
          <w:p w14:paraId="7B6F57A8">
            <w:pPr>
              <w:spacing w:line="360" w:lineRule="auto"/>
              <w:ind w:right="84"/>
              <w:jc w:val="center"/>
              <w:rPr>
                <w:position w:val="-36"/>
                <w:sz w:val="24"/>
              </w:rPr>
            </w:pPr>
            <w:r>
              <w:rPr>
                <w:spacing w:val="-12"/>
                <w:position w:val="-36"/>
                <w:sz w:val="24"/>
              </w:rPr>
              <w:t xml:space="preserve">联系电话 </w:t>
            </w:r>
          </w:p>
        </w:tc>
        <w:tc>
          <w:tcPr>
            <w:tcW w:w="1290" w:type="dxa"/>
          </w:tcPr>
          <w:p w14:paraId="53E514B6">
            <w:pPr>
              <w:spacing w:line="360" w:lineRule="auto"/>
              <w:ind w:right="84"/>
              <w:jc w:val="center"/>
              <w:rPr>
                <w:position w:val="-36"/>
                <w:sz w:val="24"/>
              </w:rPr>
            </w:pPr>
          </w:p>
        </w:tc>
      </w:tr>
      <w:tr w14:paraId="7D36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12A07FAF">
            <w:pPr>
              <w:spacing w:line="360" w:lineRule="auto"/>
              <w:ind w:right="84"/>
              <w:jc w:val="center"/>
              <w:rPr>
                <w:spacing w:val="-28"/>
                <w:position w:val="-36"/>
                <w:sz w:val="24"/>
              </w:rPr>
            </w:pPr>
            <w:r>
              <w:rPr>
                <w:position w:val="-36"/>
                <w:sz w:val="24"/>
              </w:rPr>
              <w:t>所获证书及编号</w:t>
            </w:r>
          </w:p>
        </w:tc>
        <w:tc>
          <w:tcPr>
            <w:tcW w:w="1951" w:type="dxa"/>
            <w:gridSpan w:val="3"/>
          </w:tcPr>
          <w:p w14:paraId="4357853E">
            <w:pPr>
              <w:spacing w:line="360" w:lineRule="auto"/>
              <w:ind w:right="84"/>
              <w:jc w:val="center"/>
              <w:rPr>
                <w:position w:val="-36"/>
                <w:sz w:val="24"/>
              </w:rPr>
            </w:pPr>
          </w:p>
        </w:tc>
        <w:tc>
          <w:tcPr>
            <w:tcW w:w="3138" w:type="dxa"/>
            <w:gridSpan w:val="4"/>
          </w:tcPr>
          <w:p w14:paraId="677F2676">
            <w:pPr>
              <w:spacing w:line="560" w:lineRule="exact"/>
              <w:jc w:val="center"/>
              <w:rPr>
                <w:sz w:val="24"/>
              </w:rPr>
            </w:pPr>
            <w:r>
              <w:rPr>
                <w:sz w:val="24"/>
              </w:rPr>
              <w:t>从事物业管理</w:t>
            </w:r>
          </w:p>
          <w:p w14:paraId="0D1F6143">
            <w:pPr>
              <w:spacing w:line="360" w:lineRule="auto"/>
              <w:ind w:right="84"/>
              <w:jc w:val="center"/>
              <w:rPr>
                <w:position w:val="-36"/>
                <w:sz w:val="24"/>
              </w:rPr>
            </w:pPr>
            <w:r>
              <w:rPr>
                <w:sz w:val="24"/>
              </w:rPr>
              <w:t>工作年限</w:t>
            </w:r>
          </w:p>
        </w:tc>
        <w:tc>
          <w:tcPr>
            <w:tcW w:w="1472" w:type="dxa"/>
            <w:gridSpan w:val="2"/>
          </w:tcPr>
          <w:p w14:paraId="66F101AB">
            <w:pPr>
              <w:spacing w:line="360" w:lineRule="auto"/>
              <w:ind w:right="84"/>
              <w:jc w:val="center"/>
              <w:rPr>
                <w:position w:val="-36"/>
                <w:sz w:val="24"/>
              </w:rPr>
            </w:pPr>
          </w:p>
        </w:tc>
      </w:tr>
      <w:tr w14:paraId="6C55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4BC53684">
            <w:pPr>
              <w:spacing w:line="360" w:lineRule="auto"/>
              <w:ind w:right="84"/>
              <w:jc w:val="center"/>
              <w:rPr>
                <w:position w:val="-36"/>
                <w:sz w:val="24"/>
              </w:rPr>
            </w:pPr>
            <w:r>
              <w:rPr>
                <w:position w:val="-36"/>
                <w:sz w:val="24"/>
              </w:rPr>
              <w:t>近三年来的主要工作业绩及担任的主要工作经历</w:t>
            </w:r>
          </w:p>
        </w:tc>
      </w:tr>
      <w:tr w14:paraId="4151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ACB88F1">
            <w:pPr>
              <w:spacing w:line="360" w:lineRule="auto"/>
              <w:ind w:right="84"/>
              <w:rPr>
                <w:position w:val="-36"/>
                <w:sz w:val="24"/>
              </w:rPr>
            </w:pPr>
            <w:r>
              <w:rPr>
                <w:position w:val="-36"/>
                <w:sz w:val="24"/>
              </w:rPr>
              <w:t>时 间</w:t>
            </w:r>
          </w:p>
        </w:tc>
        <w:tc>
          <w:tcPr>
            <w:tcW w:w="1394" w:type="dxa"/>
            <w:gridSpan w:val="2"/>
          </w:tcPr>
          <w:p w14:paraId="0FEF4124">
            <w:pPr>
              <w:spacing w:line="360" w:lineRule="auto"/>
              <w:ind w:right="84"/>
              <w:jc w:val="center"/>
              <w:rPr>
                <w:position w:val="-36"/>
                <w:sz w:val="24"/>
              </w:rPr>
            </w:pPr>
            <w:r>
              <w:rPr>
                <w:position w:val="-36"/>
                <w:sz w:val="24"/>
              </w:rPr>
              <w:t>地  点</w:t>
            </w:r>
          </w:p>
        </w:tc>
        <w:tc>
          <w:tcPr>
            <w:tcW w:w="1445" w:type="dxa"/>
            <w:gridSpan w:val="2"/>
          </w:tcPr>
          <w:p w14:paraId="57247C0E">
            <w:pPr>
              <w:spacing w:line="360" w:lineRule="auto"/>
              <w:ind w:right="84"/>
              <w:jc w:val="center"/>
              <w:rPr>
                <w:position w:val="-36"/>
                <w:sz w:val="24"/>
              </w:rPr>
            </w:pPr>
            <w:r>
              <w:rPr>
                <w:position w:val="-36"/>
                <w:sz w:val="24"/>
              </w:rPr>
              <w:t>单  位</w:t>
            </w:r>
          </w:p>
        </w:tc>
        <w:tc>
          <w:tcPr>
            <w:tcW w:w="944" w:type="dxa"/>
            <w:gridSpan w:val="2"/>
          </w:tcPr>
          <w:p w14:paraId="5B6E4F20">
            <w:pPr>
              <w:spacing w:line="360" w:lineRule="auto"/>
              <w:ind w:right="84"/>
              <w:jc w:val="center"/>
              <w:rPr>
                <w:position w:val="-36"/>
                <w:sz w:val="24"/>
              </w:rPr>
            </w:pPr>
            <w:r>
              <w:rPr>
                <w:position w:val="-36"/>
                <w:sz w:val="24"/>
              </w:rPr>
              <w:t>职 务</w:t>
            </w:r>
          </w:p>
        </w:tc>
        <w:tc>
          <w:tcPr>
            <w:tcW w:w="4172" w:type="dxa"/>
            <w:gridSpan w:val="5"/>
          </w:tcPr>
          <w:p w14:paraId="2F23EA16">
            <w:pPr>
              <w:spacing w:line="360" w:lineRule="auto"/>
              <w:ind w:right="84"/>
              <w:jc w:val="center"/>
              <w:rPr>
                <w:position w:val="-36"/>
                <w:sz w:val="24"/>
              </w:rPr>
            </w:pPr>
            <w:r>
              <w:rPr>
                <w:position w:val="-36"/>
                <w:sz w:val="24"/>
              </w:rPr>
              <w:t>主 要 工 作</w:t>
            </w:r>
          </w:p>
        </w:tc>
      </w:tr>
      <w:tr w14:paraId="5DB7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3ABEA545">
            <w:pPr>
              <w:spacing w:line="360" w:lineRule="auto"/>
              <w:ind w:right="84"/>
              <w:rPr>
                <w:position w:val="-36"/>
                <w:sz w:val="24"/>
              </w:rPr>
            </w:pPr>
          </w:p>
          <w:p w14:paraId="78443328">
            <w:pPr>
              <w:spacing w:line="360" w:lineRule="auto"/>
              <w:ind w:right="84"/>
              <w:rPr>
                <w:position w:val="-36"/>
                <w:sz w:val="24"/>
              </w:rPr>
            </w:pPr>
          </w:p>
          <w:p w14:paraId="4287437A">
            <w:pPr>
              <w:spacing w:line="360" w:lineRule="auto"/>
              <w:ind w:right="84"/>
              <w:rPr>
                <w:position w:val="-36"/>
                <w:sz w:val="24"/>
              </w:rPr>
            </w:pPr>
          </w:p>
          <w:p w14:paraId="5EE56CFA">
            <w:pPr>
              <w:spacing w:line="360" w:lineRule="auto"/>
              <w:ind w:right="84"/>
              <w:rPr>
                <w:position w:val="-36"/>
                <w:sz w:val="24"/>
              </w:rPr>
            </w:pPr>
          </w:p>
          <w:p w14:paraId="3C4D7228">
            <w:pPr>
              <w:spacing w:line="360" w:lineRule="auto"/>
              <w:ind w:right="84"/>
              <w:rPr>
                <w:position w:val="-36"/>
                <w:sz w:val="24"/>
              </w:rPr>
            </w:pPr>
          </w:p>
        </w:tc>
        <w:tc>
          <w:tcPr>
            <w:tcW w:w="1394" w:type="dxa"/>
            <w:gridSpan w:val="2"/>
          </w:tcPr>
          <w:p w14:paraId="7EA87B32">
            <w:pPr>
              <w:spacing w:line="360" w:lineRule="auto"/>
              <w:ind w:right="84"/>
              <w:rPr>
                <w:position w:val="-36"/>
                <w:sz w:val="24"/>
              </w:rPr>
            </w:pPr>
          </w:p>
        </w:tc>
        <w:tc>
          <w:tcPr>
            <w:tcW w:w="1445" w:type="dxa"/>
            <w:gridSpan w:val="2"/>
          </w:tcPr>
          <w:p w14:paraId="1313F362">
            <w:pPr>
              <w:spacing w:line="360" w:lineRule="auto"/>
              <w:ind w:right="84"/>
              <w:rPr>
                <w:position w:val="-36"/>
                <w:sz w:val="24"/>
              </w:rPr>
            </w:pPr>
          </w:p>
        </w:tc>
        <w:tc>
          <w:tcPr>
            <w:tcW w:w="944" w:type="dxa"/>
            <w:gridSpan w:val="2"/>
          </w:tcPr>
          <w:p w14:paraId="68262E54">
            <w:pPr>
              <w:spacing w:line="360" w:lineRule="auto"/>
              <w:ind w:right="84"/>
              <w:rPr>
                <w:position w:val="-36"/>
                <w:sz w:val="24"/>
              </w:rPr>
            </w:pPr>
          </w:p>
        </w:tc>
        <w:tc>
          <w:tcPr>
            <w:tcW w:w="4172" w:type="dxa"/>
            <w:gridSpan w:val="5"/>
          </w:tcPr>
          <w:p w14:paraId="7CD3CFFD">
            <w:pPr>
              <w:spacing w:line="360" w:lineRule="auto"/>
              <w:ind w:right="84"/>
              <w:rPr>
                <w:position w:val="-36"/>
                <w:sz w:val="24"/>
              </w:rPr>
            </w:pPr>
          </w:p>
        </w:tc>
      </w:tr>
      <w:tr w14:paraId="7EA1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40E99398">
            <w:pPr>
              <w:spacing w:line="360" w:lineRule="auto"/>
              <w:ind w:right="84"/>
              <w:jc w:val="center"/>
              <w:rPr>
                <w:position w:val="-36"/>
                <w:sz w:val="24"/>
              </w:rPr>
            </w:pPr>
            <w:r>
              <w:rPr>
                <w:position w:val="-36"/>
                <w:sz w:val="24"/>
              </w:rPr>
              <w:t>曾担任负责人的项目</w:t>
            </w:r>
          </w:p>
        </w:tc>
      </w:tr>
      <w:tr w14:paraId="5D51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33B994EC">
            <w:pPr>
              <w:spacing w:line="360" w:lineRule="auto"/>
              <w:ind w:right="84"/>
              <w:rPr>
                <w:position w:val="-36"/>
                <w:sz w:val="24"/>
              </w:rPr>
            </w:pPr>
            <w:r>
              <w:rPr>
                <w:position w:val="-36"/>
                <w:sz w:val="24"/>
              </w:rPr>
              <w:t>时 间</w:t>
            </w:r>
          </w:p>
        </w:tc>
        <w:tc>
          <w:tcPr>
            <w:tcW w:w="1394" w:type="dxa"/>
            <w:gridSpan w:val="2"/>
          </w:tcPr>
          <w:p w14:paraId="3ED3E0FC">
            <w:pPr>
              <w:spacing w:line="360" w:lineRule="auto"/>
              <w:ind w:right="84"/>
              <w:jc w:val="center"/>
              <w:rPr>
                <w:position w:val="-36"/>
                <w:sz w:val="24"/>
              </w:rPr>
            </w:pPr>
            <w:r>
              <w:rPr>
                <w:position w:val="-36"/>
                <w:sz w:val="24"/>
              </w:rPr>
              <w:t>委托单位</w:t>
            </w:r>
          </w:p>
        </w:tc>
        <w:tc>
          <w:tcPr>
            <w:tcW w:w="2389" w:type="dxa"/>
            <w:gridSpan w:val="4"/>
          </w:tcPr>
          <w:p w14:paraId="18D2FC66">
            <w:pPr>
              <w:spacing w:line="360" w:lineRule="auto"/>
              <w:ind w:right="84"/>
              <w:jc w:val="center"/>
              <w:rPr>
                <w:position w:val="-36"/>
                <w:sz w:val="24"/>
              </w:rPr>
            </w:pPr>
            <w:r>
              <w:rPr>
                <w:position w:val="-36"/>
                <w:sz w:val="24"/>
              </w:rPr>
              <w:t>项目名称</w:t>
            </w:r>
          </w:p>
        </w:tc>
        <w:tc>
          <w:tcPr>
            <w:tcW w:w="1351" w:type="dxa"/>
          </w:tcPr>
          <w:p w14:paraId="4A89F5F6">
            <w:pPr>
              <w:spacing w:line="360" w:lineRule="auto"/>
              <w:ind w:right="84"/>
              <w:jc w:val="center"/>
              <w:rPr>
                <w:position w:val="-36"/>
                <w:sz w:val="24"/>
              </w:rPr>
            </w:pPr>
            <w:r>
              <w:rPr>
                <w:position w:val="-36"/>
                <w:sz w:val="24"/>
              </w:rPr>
              <w:t>项目规模</w:t>
            </w:r>
          </w:p>
        </w:tc>
        <w:tc>
          <w:tcPr>
            <w:tcW w:w="1349" w:type="dxa"/>
            <w:gridSpan w:val="2"/>
          </w:tcPr>
          <w:p w14:paraId="1D54F225">
            <w:pPr>
              <w:spacing w:line="360" w:lineRule="auto"/>
              <w:ind w:right="84"/>
              <w:jc w:val="center"/>
              <w:rPr>
                <w:position w:val="-36"/>
                <w:sz w:val="24"/>
              </w:rPr>
            </w:pPr>
            <w:r>
              <w:rPr>
                <w:position w:val="-36"/>
                <w:sz w:val="24"/>
              </w:rPr>
              <w:t>项目类型</w:t>
            </w:r>
          </w:p>
        </w:tc>
        <w:tc>
          <w:tcPr>
            <w:tcW w:w="1472" w:type="dxa"/>
            <w:gridSpan w:val="2"/>
          </w:tcPr>
          <w:p w14:paraId="23DA201E">
            <w:pPr>
              <w:spacing w:line="360" w:lineRule="auto"/>
              <w:ind w:right="84"/>
              <w:jc w:val="center"/>
              <w:rPr>
                <w:position w:val="-36"/>
                <w:sz w:val="24"/>
              </w:rPr>
            </w:pPr>
            <w:r>
              <w:rPr>
                <w:position w:val="-36"/>
                <w:sz w:val="24"/>
              </w:rPr>
              <w:t>备注</w:t>
            </w:r>
          </w:p>
        </w:tc>
      </w:tr>
      <w:tr w14:paraId="540A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78DE73A0">
            <w:pPr>
              <w:spacing w:line="360" w:lineRule="auto"/>
              <w:ind w:right="84"/>
              <w:rPr>
                <w:position w:val="-36"/>
                <w:sz w:val="24"/>
              </w:rPr>
            </w:pPr>
          </w:p>
          <w:p w14:paraId="52B3D05F">
            <w:pPr>
              <w:spacing w:line="360" w:lineRule="auto"/>
              <w:ind w:right="84"/>
              <w:rPr>
                <w:position w:val="-36"/>
                <w:sz w:val="24"/>
              </w:rPr>
            </w:pPr>
          </w:p>
          <w:p w14:paraId="37B9A921">
            <w:pPr>
              <w:spacing w:line="360" w:lineRule="auto"/>
              <w:ind w:right="84"/>
              <w:rPr>
                <w:position w:val="-36"/>
                <w:sz w:val="24"/>
              </w:rPr>
            </w:pPr>
          </w:p>
        </w:tc>
        <w:tc>
          <w:tcPr>
            <w:tcW w:w="1394" w:type="dxa"/>
            <w:gridSpan w:val="2"/>
            <w:tcBorders>
              <w:bottom w:val="single" w:color="auto" w:sz="4" w:space="0"/>
            </w:tcBorders>
          </w:tcPr>
          <w:p w14:paraId="0D175B18">
            <w:pPr>
              <w:spacing w:line="360" w:lineRule="auto"/>
              <w:ind w:right="84"/>
              <w:rPr>
                <w:position w:val="-36"/>
                <w:sz w:val="24"/>
              </w:rPr>
            </w:pPr>
          </w:p>
        </w:tc>
        <w:tc>
          <w:tcPr>
            <w:tcW w:w="2389" w:type="dxa"/>
            <w:gridSpan w:val="4"/>
            <w:tcBorders>
              <w:bottom w:val="single" w:color="auto" w:sz="4" w:space="0"/>
            </w:tcBorders>
          </w:tcPr>
          <w:p w14:paraId="6EB25219">
            <w:pPr>
              <w:spacing w:line="360" w:lineRule="auto"/>
              <w:ind w:right="84"/>
              <w:rPr>
                <w:position w:val="-36"/>
                <w:sz w:val="24"/>
              </w:rPr>
            </w:pPr>
          </w:p>
        </w:tc>
        <w:tc>
          <w:tcPr>
            <w:tcW w:w="1351" w:type="dxa"/>
            <w:tcBorders>
              <w:bottom w:val="single" w:color="auto" w:sz="4" w:space="0"/>
            </w:tcBorders>
          </w:tcPr>
          <w:p w14:paraId="6DB80E63">
            <w:pPr>
              <w:spacing w:line="360" w:lineRule="auto"/>
              <w:ind w:right="84"/>
              <w:rPr>
                <w:position w:val="-36"/>
                <w:sz w:val="24"/>
              </w:rPr>
            </w:pPr>
          </w:p>
        </w:tc>
        <w:tc>
          <w:tcPr>
            <w:tcW w:w="1349" w:type="dxa"/>
            <w:gridSpan w:val="2"/>
            <w:tcBorders>
              <w:bottom w:val="single" w:color="auto" w:sz="4" w:space="0"/>
            </w:tcBorders>
          </w:tcPr>
          <w:p w14:paraId="72ED3015">
            <w:pPr>
              <w:spacing w:line="360" w:lineRule="auto"/>
              <w:ind w:right="84"/>
              <w:rPr>
                <w:position w:val="-36"/>
                <w:sz w:val="24"/>
              </w:rPr>
            </w:pPr>
          </w:p>
        </w:tc>
        <w:tc>
          <w:tcPr>
            <w:tcW w:w="1472" w:type="dxa"/>
            <w:gridSpan w:val="2"/>
            <w:tcBorders>
              <w:bottom w:val="single" w:color="auto" w:sz="4" w:space="0"/>
            </w:tcBorders>
          </w:tcPr>
          <w:p w14:paraId="06E1AC29">
            <w:pPr>
              <w:spacing w:line="360" w:lineRule="auto"/>
              <w:ind w:right="84"/>
              <w:rPr>
                <w:position w:val="-36"/>
                <w:sz w:val="24"/>
              </w:rPr>
            </w:pPr>
          </w:p>
        </w:tc>
      </w:tr>
    </w:tbl>
    <w:p w14:paraId="3B0B1691">
      <w:pPr>
        <w:spacing w:line="360" w:lineRule="auto"/>
        <w:ind w:right="84" w:firstLine="224" w:firstLineChars="100"/>
        <w:rPr>
          <w:sz w:val="24"/>
        </w:rPr>
      </w:pPr>
      <w:r>
        <w:rPr>
          <w:sz w:val="24"/>
        </w:rPr>
        <w:t>投标人名称：</w:t>
      </w:r>
    </w:p>
    <w:p w14:paraId="43F6EB6F">
      <w:pPr>
        <w:spacing w:line="360" w:lineRule="auto"/>
        <w:ind w:right="84" w:firstLine="224" w:firstLineChars="100"/>
        <w:rPr>
          <w:sz w:val="24"/>
        </w:rPr>
      </w:pPr>
    </w:p>
    <w:p w14:paraId="22CFD8EC">
      <w:pPr>
        <w:spacing w:line="360" w:lineRule="auto"/>
        <w:ind w:right="84" w:firstLine="224" w:firstLineChars="100"/>
        <w:rPr>
          <w:position w:val="-40"/>
          <w:sz w:val="24"/>
        </w:rPr>
      </w:pPr>
      <w:r>
        <w:rPr>
          <w:sz w:val="24"/>
        </w:rPr>
        <w:t xml:space="preserve">日期：  </w:t>
      </w:r>
    </w:p>
    <w:p w14:paraId="25892D11">
      <w:pPr>
        <w:widowControl/>
        <w:jc w:val="left"/>
        <w:rPr>
          <w:b/>
          <w:sz w:val="24"/>
          <w:szCs w:val="24"/>
        </w:rPr>
      </w:pPr>
      <w:r>
        <w:rPr>
          <w:b/>
          <w:sz w:val="24"/>
          <w:szCs w:val="24"/>
        </w:rPr>
        <w:br w:type="page"/>
      </w:r>
    </w:p>
    <w:p w14:paraId="1EB4B724">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7EA96A00">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17AC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0F9520FC">
            <w:pPr>
              <w:spacing w:line="360" w:lineRule="auto"/>
              <w:ind w:right="84"/>
              <w:jc w:val="center"/>
              <w:rPr>
                <w:position w:val="-32"/>
                <w:sz w:val="24"/>
              </w:rPr>
            </w:pPr>
            <w:r>
              <w:rPr>
                <w:position w:val="-32"/>
                <w:sz w:val="24"/>
              </w:rPr>
              <w:t>序 号</w:t>
            </w:r>
          </w:p>
        </w:tc>
        <w:tc>
          <w:tcPr>
            <w:tcW w:w="2520" w:type="dxa"/>
            <w:vAlign w:val="center"/>
          </w:tcPr>
          <w:p w14:paraId="148DAC8F">
            <w:pPr>
              <w:spacing w:line="360" w:lineRule="auto"/>
              <w:ind w:right="84"/>
              <w:jc w:val="center"/>
              <w:rPr>
                <w:position w:val="-32"/>
                <w:sz w:val="24"/>
              </w:rPr>
            </w:pPr>
            <w:r>
              <w:rPr>
                <w:position w:val="-32"/>
                <w:sz w:val="24"/>
              </w:rPr>
              <w:t>主要设备名称</w:t>
            </w:r>
          </w:p>
        </w:tc>
        <w:tc>
          <w:tcPr>
            <w:tcW w:w="1441" w:type="dxa"/>
            <w:vAlign w:val="center"/>
          </w:tcPr>
          <w:p w14:paraId="6EF9DF03">
            <w:pPr>
              <w:spacing w:line="360" w:lineRule="auto"/>
              <w:ind w:right="84"/>
              <w:jc w:val="center"/>
              <w:rPr>
                <w:position w:val="-32"/>
                <w:sz w:val="24"/>
              </w:rPr>
            </w:pPr>
            <w:r>
              <w:rPr>
                <w:position w:val="-32"/>
                <w:sz w:val="24"/>
              </w:rPr>
              <w:t>规格型号</w:t>
            </w:r>
          </w:p>
        </w:tc>
        <w:tc>
          <w:tcPr>
            <w:tcW w:w="1439" w:type="dxa"/>
            <w:vAlign w:val="center"/>
          </w:tcPr>
          <w:p w14:paraId="3076BDD4">
            <w:pPr>
              <w:spacing w:line="360" w:lineRule="auto"/>
              <w:ind w:right="84"/>
              <w:jc w:val="center"/>
              <w:rPr>
                <w:position w:val="-32"/>
                <w:sz w:val="24"/>
              </w:rPr>
            </w:pPr>
            <w:r>
              <w:rPr>
                <w:position w:val="-32"/>
                <w:sz w:val="24"/>
              </w:rPr>
              <w:t>购入时间</w:t>
            </w:r>
          </w:p>
        </w:tc>
        <w:tc>
          <w:tcPr>
            <w:tcW w:w="900" w:type="dxa"/>
            <w:vAlign w:val="center"/>
          </w:tcPr>
          <w:p w14:paraId="1C0E756E">
            <w:pPr>
              <w:spacing w:line="360" w:lineRule="auto"/>
              <w:ind w:right="84"/>
              <w:jc w:val="center"/>
              <w:rPr>
                <w:position w:val="-32"/>
                <w:sz w:val="24"/>
              </w:rPr>
            </w:pPr>
            <w:r>
              <w:rPr>
                <w:position w:val="-32"/>
                <w:sz w:val="24"/>
              </w:rPr>
              <w:t>数 量</w:t>
            </w:r>
          </w:p>
        </w:tc>
        <w:tc>
          <w:tcPr>
            <w:tcW w:w="1404" w:type="dxa"/>
            <w:vAlign w:val="center"/>
          </w:tcPr>
          <w:p w14:paraId="34E3DEB5">
            <w:pPr>
              <w:spacing w:line="360" w:lineRule="auto"/>
              <w:ind w:right="84"/>
              <w:jc w:val="center"/>
              <w:rPr>
                <w:position w:val="-32"/>
                <w:sz w:val="24"/>
              </w:rPr>
            </w:pPr>
            <w:r>
              <w:rPr>
                <w:position w:val="-32"/>
                <w:sz w:val="24"/>
              </w:rPr>
              <w:t>备  注</w:t>
            </w:r>
          </w:p>
        </w:tc>
      </w:tr>
      <w:tr w14:paraId="5CE8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8C8AD41">
            <w:pPr>
              <w:spacing w:line="360" w:lineRule="auto"/>
              <w:ind w:right="84"/>
              <w:rPr>
                <w:position w:val="-40"/>
                <w:u w:val="single"/>
              </w:rPr>
            </w:pPr>
          </w:p>
        </w:tc>
        <w:tc>
          <w:tcPr>
            <w:tcW w:w="2520" w:type="dxa"/>
          </w:tcPr>
          <w:p w14:paraId="108D667D">
            <w:pPr>
              <w:spacing w:line="360" w:lineRule="auto"/>
              <w:ind w:right="84"/>
              <w:rPr>
                <w:position w:val="-40"/>
                <w:u w:val="single"/>
              </w:rPr>
            </w:pPr>
          </w:p>
        </w:tc>
        <w:tc>
          <w:tcPr>
            <w:tcW w:w="1441" w:type="dxa"/>
          </w:tcPr>
          <w:p w14:paraId="4A8F6674">
            <w:pPr>
              <w:spacing w:line="360" w:lineRule="auto"/>
              <w:ind w:right="84"/>
              <w:rPr>
                <w:position w:val="-40"/>
                <w:u w:val="single"/>
              </w:rPr>
            </w:pPr>
          </w:p>
        </w:tc>
        <w:tc>
          <w:tcPr>
            <w:tcW w:w="1439" w:type="dxa"/>
          </w:tcPr>
          <w:p w14:paraId="6747E241">
            <w:pPr>
              <w:spacing w:line="360" w:lineRule="auto"/>
              <w:ind w:right="84"/>
              <w:rPr>
                <w:position w:val="-40"/>
                <w:u w:val="single"/>
              </w:rPr>
            </w:pPr>
          </w:p>
        </w:tc>
        <w:tc>
          <w:tcPr>
            <w:tcW w:w="900" w:type="dxa"/>
          </w:tcPr>
          <w:p w14:paraId="165BF746">
            <w:pPr>
              <w:spacing w:line="360" w:lineRule="auto"/>
              <w:ind w:right="84"/>
              <w:rPr>
                <w:position w:val="-40"/>
                <w:u w:val="single"/>
              </w:rPr>
            </w:pPr>
          </w:p>
        </w:tc>
        <w:tc>
          <w:tcPr>
            <w:tcW w:w="1404" w:type="dxa"/>
          </w:tcPr>
          <w:p w14:paraId="61C2BF3C">
            <w:pPr>
              <w:spacing w:line="360" w:lineRule="auto"/>
              <w:ind w:right="84"/>
              <w:rPr>
                <w:position w:val="-40"/>
                <w:u w:val="single"/>
              </w:rPr>
            </w:pPr>
          </w:p>
        </w:tc>
      </w:tr>
      <w:tr w14:paraId="5EE4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54C594F">
            <w:pPr>
              <w:spacing w:line="360" w:lineRule="auto"/>
              <w:ind w:right="84"/>
              <w:rPr>
                <w:position w:val="-40"/>
                <w:u w:val="single"/>
              </w:rPr>
            </w:pPr>
          </w:p>
        </w:tc>
        <w:tc>
          <w:tcPr>
            <w:tcW w:w="2520" w:type="dxa"/>
          </w:tcPr>
          <w:p w14:paraId="117044E5">
            <w:pPr>
              <w:spacing w:line="360" w:lineRule="auto"/>
              <w:ind w:right="84"/>
              <w:rPr>
                <w:position w:val="-40"/>
                <w:u w:val="single"/>
              </w:rPr>
            </w:pPr>
          </w:p>
        </w:tc>
        <w:tc>
          <w:tcPr>
            <w:tcW w:w="1441" w:type="dxa"/>
          </w:tcPr>
          <w:p w14:paraId="7DE12C12">
            <w:pPr>
              <w:spacing w:line="360" w:lineRule="auto"/>
              <w:ind w:right="84"/>
              <w:rPr>
                <w:position w:val="-40"/>
                <w:u w:val="single"/>
              </w:rPr>
            </w:pPr>
          </w:p>
        </w:tc>
        <w:tc>
          <w:tcPr>
            <w:tcW w:w="1439" w:type="dxa"/>
          </w:tcPr>
          <w:p w14:paraId="1475BFDC">
            <w:pPr>
              <w:spacing w:line="360" w:lineRule="auto"/>
              <w:ind w:right="84"/>
              <w:rPr>
                <w:position w:val="-40"/>
                <w:u w:val="single"/>
              </w:rPr>
            </w:pPr>
          </w:p>
        </w:tc>
        <w:tc>
          <w:tcPr>
            <w:tcW w:w="900" w:type="dxa"/>
          </w:tcPr>
          <w:p w14:paraId="10952150">
            <w:pPr>
              <w:spacing w:line="360" w:lineRule="auto"/>
              <w:ind w:right="84"/>
              <w:rPr>
                <w:position w:val="-40"/>
                <w:u w:val="single"/>
              </w:rPr>
            </w:pPr>
          </w:p>
        </w:tc>
        <w:tc>
          <w:tcPr>
            <w:tcW w:w="1404" w:type="dxa"/>
          </w:tcPr>
          <w:p w14:paraId="559F2B00">
            <w:pPr>
              <w:spacing w:line="360" w:lineRule="auto"/>
              <w:ind w:right="84"/>
              <w:rPr>
                <w:position w:val="-40"/>
                <w:u w:val="single"/>
              </w:rPr>
            </w:pPr>
          </w:p>
        </w:tc>
      </w:tr>
      <w:tr w14:paraId="2521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089C1B3">
            <w:pPr>
              <w:spacing w:line="360" w:lineRule="auto"/>
              <w:ind w:right="84"/>
              <w:rPr>
                <w:position w:val="-40"/>
                <w:u w:val="single"/>
              </w:rPr>
            </w:pPr>
          </w:p>
        </w:tc>
        <w:tc>
          <w:tcPr>
            <w:tcW w:w="2520" w:type="dxa"/>
          </w:tcPr>
          <w:p w14:paraId="2E0F74B8">
            <w:pPr>
              <w:spacing w:line="360" w:lineRule="auto"/>
              <w:ind w:right="84"/>
              <w:rPr>
                <w:position w:val="-40"/>
                <w:u w:val="single"/>
              </w:rPr>
            </w:pPr>
          </w:p>
        </w:tc>
        <w:tc>
          <w:tcPr>
            <w:tcW w:w="1441" w:type="dxa"/>
          </w:tcPr>
          <w:p w14:paraId="118B9AFD">
            <w:pPr>
              <w:spacing w:line="360" w:lineRule="auto"/>
              <w:ind w:right="84"/>
              <w:rPr>
                <w:position w:val="-40"/>
                <w:u w:val="single"/>
              </w:rPr>
            </w:pPr>
          </w:p>
        </w:tc>
        <w:tc>
          <w:tcPr>
            <w:tcW w:w="1439" w:type="dxa"/>
          </w:tcPr>
          <w:p w14:paraId="210CD3F2">
            <w:pPr>
              <w:spacing w:line="360" w:lineRule="auto"/>
              <w:ind w:right="84"/>
              <w:rPr>
                <w:position w:val="-40"/>
                <w:u w:val="single"/>
              </w:rPr>
            </w:pPr>
          </w:p>
        </w:tc>
        <w:tc>
          <w:tcPr>
            <w:tcW w:w="900" w:type="dxa"/>
          </w:tcPr>
          <w:p w14:paraId="07DDABB7">
            <w:pPr>
              <w:spacing w:line="360" w:lineRule="auto"/>
              <w:ind w:right="84"/>
              <w:rPr>
                <w:position w:val="-40"/>
                <w:u w:val="single"/>
              </w:rPr>
            </w:pPr>
          </w:p>
        </w:tc>
        <w:tc>
          <w:tcPr>
            <w:tcW w:w="1404" w:type="dxa"/>
          </w:tcPr>
          <w:p w14:paraId="53617232">
            <w:pPr>
              <w:spacing w:line="360" w:lineRule="auto"/>
              <w:ind w:right="84"/>
              <w:rPr>
                <w:position w:val="-40"/>
                <w:u w:val="single"/>
              </w:rPr>
            </w:pPr>
          </w:p>
        </w:tc>
      </w:tr>
      <w:tr w14:paraId="32585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0D7D8B2">
            <w:pPr>
              <w:spacing w:line="360" w:lineRule="auto"/>
              <w:ind w:right="84"/>
              <w:rPr>
                <w:position w:val="-40"/>
                <w:u w:val="single"/>
              </w:rPr>
            </w:pPr>
          </w:p>
        </w:tc>
        <w:tc>
          <w:tcPr>
            <w:tcW w:w="2520" w:type="dxa"/>
          </w:tcPr>
          <w:p w14:paraId="21A09AF6">
            <w:pPr>
              <w:spacing w:line="360" w:lineRule="auto"/>
              <w:ind w:right="84"/>
              <w:rPr>
                <w:position w:val="-40"/>
                <w:u w:val="single"/>
              </w:rPr>
            </w:pPr>
          </w:p>
        </w:tc>
        <w:tc>
          <w:tcPr>
            <w:tcW w:w="1441" w:type="dxa"/>
          </w:tcPr>
          <w:p w14:paraId="7304F849">
            <w:pPr>
              <w:spacing w:line="360" w:lineRule="auto"/>
              <w:ind w:right="84"/>
              <w:rPr>
                <w:position w:val="-40"/>
                <w:u w:val="single"/>
              </w:rPr>
            </w:pPr>
          </w:p>
        </w:tc>
        <w:tc>
          <w:tcPr>
            <w:tcW w:w="1439" w:type="dxa"/>
          </w:tcPr>
          <w:p w14:paraId="39FDEC7B">
            <w:pPr>
              <w:spacing w:line="360" w:lineRule="auto"/>
              <w:ind w:right="84"/>
              <w:rPr>
                <w:position w:val="-40"/>
                <w:u w:val="single"/>
              </w:rPr>
            </w:pPr>
          </w:p>
        </w:tc>
        <w:tc>
          <w:tcPr>
            <w:tcW w:w="900" w:type="dxa"/>
          </w:tcPr>
          <w:p w14:paraId="4CBBAF6C">
            <w:pPr>
              <w:spacing w:line="360" w:lineRule="auto"/>
              <w:ind w:right="84"/>
              <w:rPr>
                <w:position w:val="-40"/>
                <w:u w:val="single"/>
              </w:rPr>
            </w:pPr>
          </w:p>
        </w:tc>
        <w:tc>
          <w:tcPr>
            <w:tcW w:w="1404" w:type="dxa"/>
          </w:tcPr>
          <w:p w14:paraId="0647BBFA">
            <w:pPr>
              <w:spacing w:line="360" w:lineRule="auto"/>
              <w:ind w:right="84"/>
              <w:rPr>
                <w:position w:val="-40"/>
                <w:u w:val="single"/>
              </w:rPr>
            </w:pPr>
          </w:p>
        </w:tc>
      </w:tr>
      <w:tr w14:paraId="5578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41254AD">
            <w:pPr>
              <w:spacing w:line="360" w:lineRule="auto"/>
              <w:ind w:right="84"/>
              <w:rPr>
                <w:position w:val="-40"/>
                <w:u w:val="single"/>
              </w:rPr>
            </w:pPr>
          </w:p>
        </w:tc>
        <w:tc>
          <w:tcPr>
            <w:tcW w:w="2520" w:type="dxa"/>
          </w:tcPr>
          <w:p w14:paraId="2DA1F72A">
            <w:pPr>
              <w:spacing w:line="360" w:lineRule="auto"/>
              <w:ind w:right="84"/>
              <w:rPr>
                <w:position w:val="-40"/>
                <w:u w:val="single"/>
              </w:rPr>
            </w:pPr>
          </w:p>
        </w:tc>
        <w:tc>
          <w:tcPr>
            <w:tcW w:w="1441" w:type="dxa"/>
          </w:tcPr>
          <w:p w14:paraId="10814729">
            <w:pPr>
              <w:spacing w:line="360" w:lineRule="auto"/>
              <w:ind w:right="84"/>
              <w:rPr>
                <w:position w:val="-40"/>
                <w:u w:val="single"/>
              </w:rPr>
            </w:pPr>
          </w:p>
        </w:tc>
        <w:tc>
          <w:tcPr>
            <w:tcW w:w="1439" w:type="dxa"/>
          </w:tcPr>
          <w:p w14:paraId="378B606D">
            <w:pPr>
              <w:spacing w:line="360" w:lineRule="auto"/>
              <w:ind w:right="84"/>
              <w:rPr>
                <w:position w:val="-40"/>
                <w:u w:val="single"/>
              </w:rPr>
            </w:pPr>
          </w:p>
        </w:tc>
        <w:tc>
          <w:tcPr>
            <w:tcW w:w="900" w:type="dxa"/>
          </w:tcPr>
          <w:p w14:paraId="143CDFF7">
            <w:pPr>
              <w:spacing w:line="360" w:lineRule="auto"/>
              <w:ind w:right="84"/>
              <w:rPr>
                <w:position w:val="-40"/>
                <w:u w:val="single"/>
              </w:rPr>
            </w:pPr>
          </w:p>
        </w:tc>
        <w:tc>
          <w:tcPr>
            <w:tcW w:w="1404" w:type="dxa"/>
          </w:tcPr>
          <w:p w14:paraId="1ECFFB03">
            <w:pPr>
              <w:spacing w:line="360" w:lineRule="auto"/>
              <w:ind w:right="84"/>
              <w:rPr>
                <w:position w:val="-40"/>
                <w:u w:val="single"/>
              </w:rPr>
            </w:pPr>
          </w:p>
        </w:tc>
      </w:tr>
      <w:tr w14:paraId="5411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C139248">
            <w:pPr>
              <w:spacing w:line="360" w:lineRule="auto"/>
              <w:ind w:right="84"/>
              <w:rPr>
                <w:position w:val="-40"/>
                <w:u w:val="single"/>
              </w:rPr>
            </w:pPr>
          </w:p>
        </w:tc>
        <w:tc>
          <w:tcPr>
            <w:tcW w:w="2520" w:type="dxa"/>
          </w:tcPr>
          <w:p w14:paraId="4EE71919">
            <w:pPr>
              <w:spacing w:line="360" w:lineRule="auto"/>
              <w:ind w:right="84"/>
              <w:rPr>
                <w:position w:val="-40"/>
                <w:u w:val="single"/>
              </w:rPr>
            </w:pPr>
          </w:p>
        </w:tc>
        <w:tc>
          <w:tcPr>
            <w:tcW w:w="1441" w:type="dxa"/>
          </w:tcPr>
          <w:p w14:paraId="5E516011">
            <w:pPr>
              <w:spacing w:line="360" w:lineRule="auto"/>
              <w:ind w:right="84"/>
              <w:rPr>
                <w:position w:val="-40"/>
                <w:u w:val="single"/>
              </w:rPr>
            </w:pPr>
          </w:p>
        </w:tc>
        <w:tc>
          <w:tcPr>
            <w:tcW w:w="1439" w:type="dxa"/>
          </w:tcPr>
          <w:p w14:paraId="25C7F0BD">
            <w:pPr>
              <w:spacing w:line="360" w:lineRule="auto"/>
              <w:ind w:right="84"/>
              <w:rPr>
                <w:position w:val="-40"/>
                <w:u w:val="single"/>
              </w:rPr>
            </w:pPr>
          </w:p>
        </w:tc>
        <w:tc>
          <w:tcPr>
            <w:tcW w:w="900" w:type="dxa"/>
          </w:tcPr>
          <w:p w14:paraId="6F2A6523">
            <w:pPr>
              <w:spacing w:line="360" w:lineRule="auto"/>
              <w:ind w:right="84"/>
              <w:rPr>
                <w:position w:val="-40"/>
                <w:u w:val="single"/>
              </w:rPr>
            </w:pPr>
          </w:p>
        </w:tc>
        <w:tc>
          <w:tcPr>
            <w:tcW w:w="1404" w:type="dxa"/>
          </w:tcPr>
          <w:p w14:paraId="02C329BD">
            <w:pPr>
              <w:spacing w:line="360" w:lineRule="auto"/>
              <w:ind w:right="84"/>
              <w:rPr>
                <w:position w:val="-40"/>
                <w:u w:val="single"/>
              </w:rPr>
            </w:pPr>
          </w:p>
        </w:tc>
      </w:tr>
      <w:tr w14:paraId="0333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B37FF6C">
            <w:pPr>
              <w:spacing w:line="360" w:lineRule="auto"/>
              <w:ind w:right="84"/>
              <w:rPr>
                <w:position w:val="-40"/>
                <w:u w:val="single"/>
              </w:rPr>
            </w:pPr>
          </w:p>
        </w:tc>
        <w:tc>
          <w:tcPr>
            <w:tcW w:w="2520" w:type="dxa"/>
          </w:tcPr>
          <w:p w14:paraId="61056083">
            <w:pPr>
              <w:spacing w:line="360" w:lineRule="auto"/>
              <w:ind w:right="84"/>
              <w:rPr>
                <w:position w:val="-40"/>
                <w:u w:val="single"/>
              </w:rPr>
            </w:pPr>
          </w:p>
        </w:tc>
        <w:tc>
          <w:tcPr>
            <w:tcW w:w="1441" w:type="dxa"/>
          </w:tcPr>
          <w:p w14:paraId="24A74609">
            <w:pPr>
              <w:spacing w:line="360" w:lineRule="auto"/>
              <w:ind w:right="84"/>
              <w:rPr>
                <w:position w:val="-40"/>
                <w:u w:val="single"/>
              </w:rPr>
            </w:pPr>
          </w:p>
        </w:tc>
        <w:tc>
          <w:tcPr>
            <w:tcW w:w="1439" w:type="dxa"/>
          </w:tcPr>
          <w:p w14:paraId="41E9DB90">
            <w:pPr>
              <w:spacing w:line="360" w:lineRule="auto"/>
              <w:ind w:right="84"/>
              <w:rPr>
                <w:position w:val="-40"/>
                <w:u w:val="single"/>
              </w:rPr>
            </w:pPr>
          </w:p>
        </w:tc>
        <w:tc>
          <w:tcPr>
            <w:tcW w:w="900" w:type="dxa"/>
          </w:tcPr>
          <w:p w14:paraId="3B774CBC">
            <w:pPr>
              <w:spacing w:line="360" w:lineRule="auto"/>
              <w:ind w:right="84"/>
              <w:rPr>
                <w:position w:val="-40"/>
                <w:u w:val="single"/>
              </w:rPr>
            </w:pPr>
          </w:p>
        </w:tc>
        <w:tc>
          <w:tcPr>
            <w:tcW w:w="1404" w:type="dxa"/>
          </w:tcPr>
          <w:p w14:paraId="798F35F0">
            <w:pPr>
              <w:spacing w:line="360" w:lineRule="auto"/>
              <w:ind w:right="84"/>
              <w:rPr>
                <w:position w:val="-40"/>
                <w:u w:val="single"/>
              </w:rPr>
            </w:pPr>
          </w:p>
        </w:tc>
      </w:tr>
      <w:tr w14:paraId="1548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EF0C7BC">
            <w:pPr>
              <w:spacing w:line="360" w:lineRule="auto"/>
              <w:ind w:right="84"/>
              <w:rPr>
                <w:position w:val="-40"/>
                <w:u w:val="single"/>
              </w:rPr>
            </w:pPr>
          </w:p>
        </w:tc>
        <w:tc>
          <w:tcPr>
            <w:tcW w:w="2520" w:type="dxa"/>
          </w:tcPr>
          <w:p w14:paraId="343AC743">
            <w:pPr>
              <w:spacing w:line="360" w:lineRule="auto"/>
              <w:ind w:right="84"/>
              <w:rPr>
                <w:position w:val="-40"/>
                <w:u w:val="single"/>
              </w:rPr>
            </w:pPr>
          </w:p>
        </w:tc>
        <w:tc>
          <w:tcPr>
            <w:tcW w:w="1441" w:type="dxa"/>
          </w:tcPr>
          <w:p w14:paraId="45116AD0">
            <w:pPr>
              <w:spacing w:line="360" w:lineRule="auto"/>
              <w:ind w:right="84"/>
              <w:rPr>
                <w:position w:val="-40"/>
                <w:u w:val="single"/>
              </w:rPr>
            </w:pPr>
          </w:p>
        </w:tc>
        <w:tc>
          <w:tcPr>
            <w:tcW w:w="1439" w:type="dxa"/>
          </w:tcPr>
          <w:p w14:paraId="541393FF">
            <w:pPr>
              <w:spacing w:line="360" w:lineRule="auto"/>
              <w:ind w:right="84"/>
              <w:rPr>
                <w:position w:val="-40"/>
                <w:u w:val="single"/>
              </w:rPr>
            </w:pPr>
          </w:p>
        </w:tc>
        <w:tc>
          <w:tcPr>
            <w:tcW w:w="900" w:type="dxa"/>
          </w:tcPr>
          <w:p w14:paraId="2425DBDB">
            <w:pPr>
              <w:spacing w:line="360" w:lineRule="auto"/>
              <w:ind w:right="84"/>
              <w:rPr>
                <w:position w:val="-40"/>
                <w:u w:val="single"/>
              </w:rPr>
            </w:pPr>
          </w:p>
        </w:tc>
        <w:tc>
          <w:tcPr>
            <w:tcW w:w="1404" w:type="dxa"/>
          </w:tcPr>
          <w:p w14:paraId="0AF0EC92">
            <w:pPr>
              <w:spacing w:line="360" w:lineRule="auto"/>
              <w:ind w:right="84"/>
              <w:rPr>
                <w:position w:val="-40"/>
                <w:u w:val="single"/>
              </w:rPr>
            </w:pPr>
          </w:p>
        </w:tc>
      </w:tr>
      <w:tr w14:paraId="519A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3B86FC9">
            <w:pPr>
              <w:spacing w:line="360" w:lineRule="auto"/>
              <w:ind w:right="84"/>
              <w:rPr>
                <w:position w:val="-40"/>
                <w:u w:val="single"/>
              </w:rPr>
            </w:pPr>
          </w:p>
        </w:tc>
        <w:tc>
          <w:tcPr>
            <w:tcW w:w="2520" w:type="dxa"/>
          </w:tcPr>
          <w:p w14:paraId="5AFA7480">
            <w:pPr>
              <w:spacing w:line="360" w:lineRule="auto"/>
              <w:ind w:right="84"/>
              <w:rPr>
                <w:position w:val="-40"/>
                <w:u w:val="single"/>
              </w:rPr>
            </w:pPr>
          </w:p>
        </w:tc>
        <w:tc>
          <w:tcPr>
            <w:tcW w:w="1441" w:type="dxa"/>
          </w:tcPr>
          <w:p w14:paraId="18727D68">
            <w:pPr>
              <w:spacing w:line="360" w:lineRule="auto"/>
              <w:ind w:right="84"/>
              <w:rPr>
                <w:position w:val="-40"/>
                <w:u w:val="single"/>
              </w:rPr>
            </w:pPr>
          </w:p>
        </w:tc>
        <w:tc>
          <w:tcPr>
            <w:tcW w:w="1439" w:type="dxa"/>
          </w:tcPr>
          <w:p w14:paraId="6F10C6D9">
            <w:pPr>
              <w:spacing w:line="360" w:lineRule="auto"/>
              <w:ind w:right="84"/>
              <w:rPr>
                <w:position w:val="-40"/>
                <w:u w:val="single"/>
              </w:rPr>
            </w:pPr>
          </w:p>
        </w:tc>
        <w:tc>
          <w:tcPr>
            <w:tcW w:w="900" w:type="dxa"/>
          </w:tcPr>
          <w:p w14:paraId="04098F24">
            <w:pPr>
              <w:spacing w:line="360" w:lineRule="auto"/>
              <w:ind w:right="84"/>
              <w:rPr>
                <w:position w:val="-40"/>
                <w:u w:val="single"/>
              </w:rPr>
            </w:pPr>
          </w:p>
        </w:tc>
        <w:tc>
          <w:tcPr>
            <w:tcW w:w="1404" w:type="dxa"/>
          </w:tcPr>
          <w:p w14:paraId="00E3F72B">
            <w:pPr>
              <w:spacing w:line="360" w:lineRule="auto"/>
              <w:ind w:right="84"/>
              <w:rPr>
                <w:position w:val="-40"/>
                <w:u w:val="single"/>
              </w:rPr>
            </w:pPr>
          </w:p>
        </w:tc>
      </w:tr>
      <w:tr w14:paraId="490C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56BD09F">
            <w:pPr>
              <w:spacing w:line="360" w:lineRule="auto"/>
              <w:ind w:right="84"/>
              <w:rPr>
                <w:position w:val="-40"/>
                <w:u w:val="single"/>
              </w:rPr>
            </w:pPr>
          </w:p>
        </w:tc>
        <w:tc>
          <w:tcPr>
            <w:tcW w:w="2520" w:type="dxa"/>
          </w:tcPr>
          <w:p w14:paraId="3A5575DE">
            <w:pPr>
              <w:spacing w:line="360" w:lineRule="auto"/>
              <w:ind w:right="84"/>
              <w:rPr>
                <w:position w:val="-40"/>
                <w:u w:val="single"/>
              </w:rPr>
            </w:pPr>
          </w:p>
        </w:tc>
        <w:tc>
          <w:tcPr>
            <w:tcW w:w="1441" w:type="dxa"/>
          </w:tcPr>
          <w:p w14:paraId="43B93BED">
            <w:pPr>
              <w:spacing w:line="360" w:lineRule="auto"/>
              <w:ind w:right="84"/>
              <w:rPr>
                <w:position w:val="-40"/>
                <w:u w:val="single"/>
              </w:rPr>
            </w:pPr>
          </w:p>
        </w:tc>
        <w:tc>
          <w:tcPr>
            <w:tcW w:w="1439" w:type="dxa"/>
          </w:tcPr>
          <w:p w14:paraId="53220E1F">
            <w:pPr>
              <w:spacing w:line="360" w:lineRule="auto"/>
              <w:ind w:right="84"/>
              <w:rPr>
                <w:position w:val="-40"/>
                <w:u w:val="single"/>
              </w:rPr>
            </w:pPr>
          </w:p>
        </w:tc>
        <w:tc>
          <w:tcPr>
            <w:tcW w:w="900" w:type="dxa"/>
          </w:tcPr>
          <w:p w14:paraId="5E1773F2">
            <w:pPr>
              <w:spacing w:line="360" w:lineRule="auto"/>
              <w:ind w:right="84"/>
              <w:rPr>
                <w:position w:val="-40"/>
                <w:u w:val="single"/>
              </w:rPr>
            </w:pPr>
          </w:p>
        </w:tc>
        <w:tc>
          <w:tcPr>
            <w:tcW w:w="1404" w:type="dxa"/>
          </w:tcPr>
          <w:p w14:paraId="0C5C9B20">
            <w:pPr>
              <w:spacing w:line="360" w:lineRule="auto"/>
              <w:ind w:right="84"/>
              <w:rPr>
                <w:position w:val="-40"/>
                <w:u w:val="single"/>
              </w:rPr>
            </w:pPr>
          </w:p>
        </w:tc>
      </w:tr>
      <w:tr w14:paraId="37BE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1090CAE">
            <w:pPr>
              <w:spacing w:line="360" w:lineRule="auto"/>
              <w:ind w:right="84"/>
              <w:rPr>
                <w:position w:val="-40"/>
                <w:u w:val="single"/>
              </w:rPr>
            </w:pPr>
          </w:p>
        </w:tc>
        <w:tc>
          <w:tcPr>
            <w:tcW w:w="2520" w:type="dxa"/>
          </w:tcPr>
          <w:p w14:paraId="4EEA4B8D">
            <w:pPr>
              <w:spacing w:line="360" w:lineRule="auto"/>
              <w:ind w:right="84"/>
              <w:rPr>
                <w:position w:val="-40"/>
                <w:u w:val="single"/>
              </w:rPr>
            </w:pPr>
          </w:p>
        </w:tc>
        <w:tc>
          <w:tcPr>
            <w:tcW w:w="1441" w:type="dxa"/>
          </w:tcPr>
          <w:p w14:paraId="191E65A5">
            <w:pPr>
              <w:spacing w:line="360" w:lineRule="auto"/>
              <w:ind w:right="84"/>
              <w:rPr>
                <w:position w:val="-40"/>
                <w:u w:val="single"/>
              </w:rPr>
            </w:pPr>
          </w:p>
        </w:tc>
        <w:tc>
          <w:tcPr>
            <w:tcW w:w="1439" w:type="dxa"/>
          </w:tcPr>
          <w:p w14:paraId="214ED0A3">
            <w:pPr>
              <w:spacing w:line="360" w:lineRule="auto"/>
              <w:ind w:right="84"/>
              <w:rPr>
                <w:position w:val="-40"/>
                <w:u w:val="single"/>
              </w:rPr>
            </w:pPr>
          </w:p>
        </w:tc>
        <w:tc>
          <w:tcPr>
            <w:tcW w:w="900" w:type="dxa"/>
          </w:tcPr>
          <w:p w14:paraId="3BC03F09">
            <w:pPr>
              <w:spacing w:line="360" w:lineRule="auto"/>
              <w:ind w:right="84"/>
              <w:rPr>
                <w:position w:val="-40"/>
                <w:u w:val="single"/>
              </w:rPr>
            </w:pPr>
          </w:p>
        </w:tc>
        <w:tc>
          <w:tcPr>
            <w:tcW w:w="1404" w:type="dxa"/>
          </w:tcPr>
          <w:p w14:paraId="3374BD51">
            <w:pPr>
              <w:spacing w:line="360" w:lineRule="auto"/>
              <w:ind w:right="84"/>
              <w:rPr>
                <w:position w:val="-40"/>
                <w:u w:val="single"/>
              </w:rPr>
            </w:pPr>
          </w:p>
        </w:tc>
      </w:tr>
      <w:tr w14:paraId="017A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D68E907">
            <w:pPr>
              <w:spacing w:line="360" w:lineRule="auto"/>
              <w:ind w:right="84"/>
              <w:rPr>
                <w:position w:val="-40"/>
                <w:u w:val="single"/>
              </w:rPr>
            </w:pPr>
          </w:p>
        </w:tc>
        <w:tc>
          <w:tcPr>
            <w:tcW w:w="2520" w:type="dxa"/>
          </w:tcPr>
          <w:p w14:paraId="79557A5D">
            <w:pPr>
              <w:spacing w:line="360" w:lineRule="auto"/>
              <w:ind w:right="84"/>
              <w:rPr>
                <w:position w:val="-40"/>
                <w:u w:val="single"/>
              </w:rPr>
            </w:pPr>
          </w:p>
        </w:tc>
        <w:tc>
          <w:tcPr>
            <w:tcW w:w="1441" w:type="dxa"/>
          </w:tcPr>
          <w:p w14:paraId="51521960">
            <w:pPr>
              <w:spacing w:line="360" w:lineRule="auto"/>
              <w:ind w:right="84"/>
              <w:rPr>
                <w:position w:val="-40"/>
                <w:u w:val="single"/>
              </w:rPr>
            </w:pPr>
          </w:p>
        </w:tc>
        <w:tc>
          <w:tcPr>
            <w:tcW w:w="1439" w:type="dxa"/>
          </w:tcPr>
          <w:p w14:paraId="2711BAF4">
            <w:pPr>
              <w:spacing w:line="360" w:lineRule="auto"/>
              <w:ind w:right="84"/>
              <w:rPr>
                <w:position w:val="-40"/>
                <w:u w:val="single"/>
              </w:rPr>
            </w:pPr>
          </w:p>
        </w:tc>
        <w:tc>
          <w:tcPr>
            <w:tcW w:w="900" w:type="dxa"/>
          </w:tcPr>
          <w:p w14:paraId="6642AE3C">
            <w:pPr>
              <w:spacing w:line="360" w:lineRule="auto"/>
              <w:ind w:right="84"/>
              <w:rPr>
                <w:position w:val="-40"/>
                <w:u w:val="single"/>
              </w:rPr>
            </w:pPr>
          </w:p>
        </w:tc>
        <w:tc>
          <w:tcPr>
            <w:tcW w:w="1404" w:type="dxa"/>
          </w:tcPr>
          <w:p w14:paraId="2524A891">
            <w:pPr>
              <w:spacing w:line="360" w:lineRule="auto"/>
              <w:ind w:right="84"/>
              <w:rPr>
                <w:position w:val="-40"/>
                <w:u w:val="single"/>
              </w:rPr>
            </w:pPr>
          </w:p>
        </w:tc>
      </w:tr>
      <w:tr w14:paraId="31F7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BE0237D">
            <w:pPr>
              <w:spacing w:line="360" w:lineRule="auto"/>
              <w:ind w:right="84"/>
              <w:rPr>
                <w:position w:val="-40"/>
                <w:u w:val="single"/>
              </w:rPr>
            </w:pPr>
          </w:p>
        </w:tc>
        <w:tc>
          <w:tcPr>
            <w:tcW w:w="2520" w:type="dxa"/>
          </w:tcPr>
          <w:p w14:paraId="2C51C5FE">
            <w:pPr>
              <w:spacing w:line="360" w:lineRule="auto"/>
              <w:ind w:right="84"/>
              <w:rPr>
                <w:position w:val="-40"/>
                <w:u w:val="single"/>
              </w:rPr>
            </w:pPr>
          </w:p>
        </w:tc>
        <w:tc>
          <w:tcPr>
            <w:tcW w:w="1441" w:type="dxa"/>
          </w:tcPr>
          <w:p w14:paraId="5DFEB3CE">
            <w:pPr>
              <w:spacing w:line="360" w:lineRule="auto"/>
              <w:ind w:right="84"/>
              <w:rPr>
                <w:position w:val="-40"/>
                <w:u w:val="single"/>
              </w:rPr>
            </w:pPr>
          </w:p>
        </w:tc>
        <w:tc>
          <w:tcPr>
            <w:tcW w:w="1439" w:type="dxa"/>
          </w:tcPr>
          <w:p w14:paraId="1009E262">
            <w:pPr>
              <w:spacing w:line="360" w:lineRule="auto"/>
              <w:ind w:right="84"/>
              <w:rPr>
                <w:position w:val="-40"/>
                <w:u w:val="single"/>
              </w:rPr>
            </w:pPr>
          </w:p>
        </w:tc>
        <w:tc>
          <w:tcPr>
            <w:tcW w:w="900" w:type="dxa"/>
          </w:tcPr>
          <w:p w14:paraId="19724363">
            <w:pPr>
              <w:spacing w:line="360" w:lineRule="auto"/>
              <w:ind w:right="84"/>
              <w:rPr>
                <w:position w:val="-40"/>
                <w:u w:val="single"/>
              </w:rPr>
            </w:pPr>
          </w:p>
        </w:tc>
        <w:tc>
          <w:tcPr>
            <w:tcW w:w="1404" w:type="dxa"/>
          </w:tcPr>
          <w:p w14:paraId="1B23E3EC">
            <w:pPr>
              <w:spacing w:line="360" w:lineRule="auto"/>
              <w:ind w:right="84"/>
              <w:rPr>
                <w:position w:val="-40"/>
                <w:u w:val="single"/>
              </w:rPr>
            </w:pPr>
          </w:p>
        </w:tc>
      </w:tr>
      <w:tr w14:paraId="29BB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8448344">
            <w:pPr>
              <w:spacing w:line="360" w:lineRule="auto"/>
              <w:ind w:right="84"/>
              <w:rPr>
                <w:position w:val="-40"/>
                <w:u w:val="single"/>
              </w:rPr>
            </w:pPr>
          </w:p>
        </w:tc>
        <w:tc>
          <w:tcPr>
            <w:tcW w:w="2520" w:type="dxa"/>
          </w:tcPr>
          <w:p w14:paraId="4E2CDFF5">
            <w:pPr>
              <w:spacing w:line="360" w:lineRule="auto"/>
              <w:ind w:right="84"/>
              <w:rPr>
                <w:position w:val="-40"/>
                <w:u w:val="single"/>
              </w:rPr>
            </w:pPr>
          </w:p>
        </w:tc>
        <w:tc>
          <w:tcPr>
            <w:tcW w:w="1441" w:type="dxa"/>
          </w:tcPr>
          <w:p w14:paraId="2715C493">
            <w:pPr>
              <w:spacing w:line="360" w:lineRule="auto"/>
              <w:ind w:right="84"/>
              <w:rPr>
                <w:position w:val="-40"/>
                <w:u w:val="single"/>
              </w:rPr>
            </w:pPr>
          </w:p>
        </w:tc>
        <w:tc>
          <w:tcPr>
            <w:tcW w:w="1439" w:type="dxa"/>
          </w:tcPr>
          <w:p w14:paraId="424A00B5">
            <w:pPr>
              <w:spacing w:line="360" w:lineRule="auto"/>
              <w:ind w:right="84"/>
              <w:rPr>
                <w:position w:val="-40"/>
                <w:u w:val="single"/>
              </w:rPr>
            </w:pPr>
          </w:p>
        </w:tc>
        <w:tc>
          <w:tcPr>
            <w:tcW w:w="900" w:type="dxa"/>
          </w:tcPr>
          <w:p w14:paraId="72F09495">
            <w:pPr>
              <w:spacing w:line="360" w:lineRule="auto"/>
              <w:ind w:right="84"/>
              <w:rPr>
                <w:position w:val="-40"/>
                <w:u w:val="single"/>
              </w:rPr>
            </w:pPr>
          </w:p>
        </w:tc>
        <w:tc>
          <w:tcPr>
            <w:tcW w:w="1404" w:type="dxa"/>
          </w:tcPr>
          <w:p w14:paraId="3603EC88">
            <w:pPr>
              <w:spacing w:line="360" w:lineRule="auto"/>
              <w:ind w:right="84"/>
              <w:rPr>
                <w:position w:val="-40"/>
                <w:u w:val="single"/>
              </w:rPr>
            </w:pPr>
          </w:p>
        </w:tc>
      </w:tr>
    </w:tbl>
    <w:p w14:paraId="1F3BA821">
      <w:pPr>
        <w:spacing w:line="360" w:lineRule="auto"/>
        <w:ind w:right="84" w:firstLine="224" w:firstLineChars="100"/>
        <w:rPr>
          <w:sz w:val="24"/>
        </w:rPr>
      </w:pPr>
      <w:r>
        <w:rPr>
          <w:sz w:val="24"/>
        </w:rPr>
        <w:t>投标人名称：</w:t>
      </w:r>
    </w:p>
    <w:p w14:paraId="4EDBBA1E">
      <w:pPr>
        <w:spacing w:line="360" w:lineRule="auto"/>
        <w:ind w:right="84" w:firstLine="224" w:firstLineChars="100"/>
        <w:rPr>
          <w:sz w:val="24"/>
        </w:rPr>
      </w:pPr>
    </w:p>
    <w:p w14:paraId="5DD28353">
      <w:pPr>
        <w:spacing w:line="360" w:lineRule="auto"/>
        <w:ind w:right="84" w:firstLine="224" w:firstLineChars="100"/>
        <w:rPr>
          <w:position w:val="-40"/>
          <w:sz w:val="24"/>
        </w:rPr>
      </w:pPr>
      <w:r>
        <w:rPr>
          <w:sz w:val="24"/>
        </w:rPr>
        <w:t xml:space="preserve">日期：  </w:t>
      </w:r>
    </w:p>
    <w:p w14:paraId="48C174AD">
      <w:pPr>
        <w:widowControl/>
        <w:jc w:val="left"/>
        <w:rPr>
          <w:b/>
          <w:sz w:val="24"/>
          <w:szCs w:val="24"/>
        </w:rPr>
      </w:pPr>
      <w:r>
        <w:rPr>
          <w:b/>
          <w:sz w:val="24"/>
          <w:szCs w:val="24"/>
        </w:rPr>
        <w:br w:type="page"/>
      </w:r>
    </w:p>
    <w:p w14:paraId="2D61101E">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504BACDC">
      <w:pPr>
        <w:tabs>
          <w:tab w:val="left" w:pos="240"/>
        </w:tabs>
        <w:jc w:val="center"/>
        <w:rPr>
          <w:b/>
          <w:sz w:val="24"/>
          <w:szCs w:val="24"/>
        </w:rPr>
      </w:pPr>
      <w:r>
        <w:rPr>
          <w:b/>
          <w:sz w:val="24"/>
          <w:szCs w:val="24"/>
        </w:rPr>
        <w:t>采购人须向供应商提供的条件</w:t>
      </w:r>
    </w:p>
    <w:p w14:paraId="6303C4BD">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7CE8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74ECB190">
            <w:pPr>
              <w:tabs>
                <w:tab w:val="left" w:pos="240"/>
              </w:tabs>
              <w:jc w:val="center"/>
              <w:rPr>
                <w:position w:val="-50"/>
                <w:sz w:val="24"/>
              </w:rPr>
            </w:pPr>
            <w:r>
              <w:rPr>
                <w:position w:val="-50"/>
                <w:sz w:val="24"/>
              </w:rPr>
              <w:t>序 号</w:t>
            </w:r>
          </w:p>
        </w:tc>
        <w:tc>
          <w:tcPr>
            <w:tcW w:w="1890" w:type="dxa"/>
            <w:tcBorders>
              <w:bottom w:val="single" w:color="auto" w:sz="4" w:space="0"/>
            </w:tcBorders>
          </w:tcPr>
          <w:p w14:paraId="70C80E79">
            <w:pPr>
              <w:tabs>
                <w:tab w:val="left" w:pos="240"/>
              </w:tabs>
              <w:jc w:val="center"/>
              <w:rPr>
                <w:position w:val="-32"/>
                <w:sz w:val="24"/>
              </w:rPr>
            </w:pPr>
            <w:r>
              <w:rPr>
                <w:position w:val="-32"/>
                <w:sz w:val="24"/>
              </w:rPr>
              <w:t>设施或设备</w:t>
            </w:r>
          </w:p>
          <w:p w14:paraId="02D54E90">
            <w:pPr>
              <w:tabs>
                <w:tab w:val="left" w:pos="240"/>
              </w:tabs>
              <w:jc w:val="center"/>
              <w:rPr>
                <w:sz w:val="24"/>
              </w:rPr>
            </w:pPr>
            <w:r>
              <w:rPr>
                <w:position w:val="-32"/>
                <w:sz w:val="24"/>
              </w:rPr>
              <w:t>名  称</w:t>
            </w:r>
          </w:p>
        </w:tc>
        <w:tc>
          <w:tcPr>
            <w:tcW w:w="975" w:type="dxa"/>
            <w:tcBorders>
              <w:bottom w:val="single" w:color="auto" w:sz="4" w:space="0"/>
            </w:tcBorders>
          </w:tcPr>
          <w:p w14:paraId="11F0607C">
            <w:pPr>
              <w:tabs>
                <w:tab w:val="left" w:pos="240"/>
              </w:tabs>
              <w:jc w:val="center"/>
              <w:rPr>
                <w:position w:val="-50"/>
                <w:sz w:val="24"/>
              </w:rPr>
            </w:pPr>
            <w:r>
              <w:rPr>
                <w:position w:val="-50"/>
                <w:sz w:val="24"/>
              </w:rPr>
              <w:t>单 位</w:t>
            </w:r>
          </w:p>
        </w:tc>
        <w:tc>
          <w:tcPr>
            <w:tcW w:w="996" w:type="dxa"/>
            <w:tcBorders>
              <w:bottom w:val="single" w:color="auto" w:sz="4" w:space="0"/>
            </w:tcBorders>
          </w:tcPr>
          <w:p w14:paraId="2864F5FF">
            <w:pPr>
              <w:tabs>
                <w:tab w:val="left" w:pos="240"/>
              </w:tabs>
              <w:jc w:val="center"/>
              <w:rPr>
                <w:position w:val="-50"/>
                <w:sz w:val="24"/>
              </w:rPr>
            </w:pPr>
            <w:r>
              <w:rPr>
                <w:position w:val="-50"/>
                <w:sz w:val="24"/>
              </w:rPr>
              <w:t>数 量</w:t>
            </w:r>
          </w:p>
        </w:tc>
        <w:tc>
          <w:tcPr>
            <w:tcW w:w="1494" w:type="dxa"/>
            <w:tcBorders>
              <w:bottom w:val="single" w:color="auto" w:sz="4" w:space="0"/>
            </w:tcBorders>
          </w:tcPr>
          <w:p w14:paraId="6AE59912">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0F28444A">
            <w:pPr>
              <w:tabs>
                <w:tab w:val="left" w:pos="240"/>
              </w:tabs>
              <w:jc w:val="center"/>
              <w:rPr>
                <w:position w:val="-50"/>
                <w:sz w:val="24"/>
              </w:rPr>
            </w:pPr>
            <w:r>
              <w:rPr>
                <w:position w:val="-50"/>
                <w:sz w:val="24"/>
              </w:rPr>
              <w:t xml:space="preserve">如有偿提供的说明 </w:t>
            </w:r>
          </w:p>
        </w:tc>
      </w:tr>
      <w:tr w14:paraId="5384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7DE050FF">
            <w:pPr>
              <w:tabs>
                <w:tab w:val="left" w:pos="240"/>
              </w:tabs>
            </w:pPr>
          </w:p>
          <w:p w14:paraId="1E7CD2F5">
            <w:pPr>
              <w:tabs>
                <w:tab w:val="left" w:pos="240"/>
              </w:tabs>
            </w:pPr>
          </w:p>
          <w:p w14:paraId="1DF269D9">
            <w:pPr>
              <w:tabs>
                <w:tab w:val="left" w:pos="240"/>
              </w:tabs>
            </w:pPr>
          </w:p>
          <w:p w14:paraId="7FB68870">
            <w:pPr>
              <w:tabs>
                <w:tab w:val="left" w:pos="240"/>
              </w:tabs>
            </w:pPr>
          </w:p>
          <w:p w14:paraId="041AB666">
            <w:pPr>
              <w:tabs>
                <w:tab w:val="left" w:pos="240"/>
              </w:tabs>
            </w:pPr>
          </w:p>
          <w:p w14:paraId="1BF13AB7">
            <w:pPr>
              <w:tabs>
                <w:tab w:val="left" w:pos="240"/>
              </w:tabs>
            </w:pPr>
          </w:p>
          <w:p w14:paraId="4D0521DD">
            <w:pPr>
              <w:tabs>
                <w:tab w:val="left" w:pos="240"/>
              </w:tabs>
            </w:pPr>
          </w:p>
          <w:p w14:paraId="6CB6BFEB">
            <w:pPr>
              <w:tabs>
                <w:tab w:val="left" w:pos="240"/>
              </w:tabs>
            </w:pPr>
          </w:p>
          <w:p w14:paraId="1C1843FE">
            <w:pPr>
              <w:tabs>
                <w:tab w:val="left" w:pos="240"/>
              </w:tabs>
            </w:pPr>
          </w:p>
          <w:p w14:paraId="5E89F5CE">
            <w:pPr>
              <w:tabs>
                <w:tab w:val="left" w:pos="240"/>
              </w:tabs>
            </w:pPr>
          </w:p>
          <w:p w14:paraId="7059C759">
            <w:pPr>
              <w:tabs>
                <w:tab w:val="left" w:pos="240"/>
              </w:tabs>
            </w:pPr>
          </w:p>
          <w:p w14:paraId="5D7E1915">
            <w:pPr>
              <w:tabs>
                <w:tab w:val="left" w:pos="240"/>
              </w:tabs>
            </w:pPr>
          </w:p>
          <w:p w14:paraId="42969584">
            <w:pPr>
              <w:tabs>
                <w:tab w:val="left" w:pos="240"/>
              </w:tabs>
            </w:pPr>
          </w:p>
          <w:p w14:paraId="3968A484">
            <w:pPr>
              <w:tabs>
                <w:tab w:val="left" w:pos="240"/>
              </w:tabs>
            </w:pPr>
          </w:p>
          <w:p w14:paraId="708E0E6C">
            <w:pPr>
              <w:tabs>
                <w:tab w:val="left" w:pos="240"/>
              </w:tabs>
            </w:pPr>
          </w:p>
          <w:p w14:paraId="0C12CC82">
            <w:pPr>
              <w:tabs>
                <w:tab w:val="left" w:pos="240"/>
              </w:tabs>
            </w:pPr>
          </w:p>
          <w:p w14:paraId="45CA3804">
            <w:pPr>
              <w:tabs>
                <w:tab w:val="left" w:pos="240"/>
              </w:tabs>
            </w:pPr>
          </w:p>
          <w:p w14:paraId="5DE328E3">
            <w:pPr>
              <w:tabs>
                <w:tab w:val="left" w:pos="240"/>
              </w:tabs>
            </w:pPr>
          </w:p>
          <w:p w14:paraId="06F4505C">
            <w:pPr>
              <w:tabs>
                <w:tab w:val="left" w:pos="240"/>
              </w:tabs>
            </w:pPr>
          </w:p>
          <w:p w14:paraId="495D16AE">
            <w:pPr>
              <w:tabs>
                <w:tab w:val="left" w:pos="240"/>
              </w:tabs>
            </w:pPr>
          </w:p>
          <w:p w14:paraId="42194360">
            <w:pPr>
              <w:tabs>
                <w:tab w:val="left" w:pos="240"/>
              </w:tabs>
            </w:pPr>
          </w:p>
          <w:p w14:paraId="32864D88">
            <w:pPr>
              <w:tabs>
                <w:tab w:val="left" w:pos="240"/>
              </w:tabs>
            </w:pPr>
          </w:p>
          <w:p w14:paraId="11283279">
            <w:pPr>
              <w:tabs>
                <w:tab w:val="left" w:pos="240"/>
              </w:tabs>
            </w:pPr>
          </w:p>
          <w:p w14:paraId="35ADEDBF">
            <w:pPr>
              <w:tabs>
                <w:tab w:val="left" w:pos="240"/>
              </w:tabs>
            </w:pPr>
          </w:p>
          <w:p w14:paraId="5DB8534C">
            <w:pPr>
              <w:tabs>
                <w:tab w:val="left" w:pos="240"/>
              </w:tabs>
            </w:pPr>
          </w:p>
        </w:tc>
        <w:tc>
          <w:tcPr>
            <w:tcW w:w="1890" w:type="dxa"/>
          </w:tcPr>
          <w:p w14:paraId="05FC9975">
            <w:pPr>
              <w:tabs>
                <w:tab w:val="left" w:pos="240"/>
              </w:tabs>
            </w:pPr>
          </w:p>
        </w:tc>
        <w:tc>
          <w:tcPr>
            <w:tcW w:w="975" w:type="dxa"/>
          </w:tcPr>
          <w:p w14:paraId="38360676">
            <w:pPr>
              <w:tabs>
                <w:tab w:val="left" w:pos="240"/>
              </w:tabs>
            </w:pPr>
          </w:p>
        </w:tc>
        <w:tc>
          <w:tcPr>
            <w:tcW w:w="996" w:type="dxa"/>
          </w:tcPr>
          <w:p w14:paraId="775DBAFE">
            <w:pPr>
              <w:tabs>
                <w:tab w:val="left" w:pos="240"/>
              </w:tabs>
            </w:pPr>
          </w:p>
        </w:tc>
        <w:tc>
          <w:tcPr>
            <w:tcW w:w="1494" w:type="dxa"/>
          </w:tcPr>
          <w:p w14:paraId="4977132A">
            <w:pPr>
              <w:tabs>
                <w:tab w:val="left" w:pos="240"/>
              </w:tabs>
            </w:pPr>
          </w:p>
        </w:tc>
        <w:tc>
          <w:tcPr>
            <w:tcW w:w="2409" w:type="dxa"/>
          </w:tcPr>
          <w:p w14:paraId="34C9EEBB">
            <w:pPr>
              <w:tabs>
                <w:tab w:val="left" w:pos="240"/>
              </w:tabs>
            </w:pPr>
          </w:p>
        </w:tc>
      </w:tr>
      <w:tr w14:paraId="1C43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29184B53">
            <w:pPr>
              <w:pStyle w:val="19"/>
            </w:pPr>
            <w:r>
              <w:t>备注：凡需采购人提供的设备、房屋、通讯及其他办公设施，应注明免费提供或不免费提供，如有偿提供，采购人承担多少，供应商承担多少，本表应详细列清。</w:t>
            </w:r>
          </w:p>
          <w:p w14:paraId="6971D5BF">
            <w:pPr>
              <w:tabs>
                <w:tab w:val="left" w:pos="240"/>
              </w:tabs>
            </w:pPr>
          </w:p>
        </w:tc>
      </w:tr>
    </w:tbl>
    <w:p w14:paraId="5B247543">
      <w:pPr>
        <w:tabs>
          <w:tab w:val="left" w:pos="240"/>
          <w:tab w:val="left" w:pos="7665"/>
        </w:tabs>
      </w:pPr>
    </w:p>
    <w:p w14:paraId="33132E19">
      <w:pPr>
        <w:spacing w:line="360" w:lineRule="auto"/>
        <w:ind w:right="84" w:firstLine="224" w:firstLineChars="100"/>
        <w:rPr>
          <w:sz w:val="24"/>
        </w:rPr>
      </w:pPr>
      <w:r>
        <w:rPr>
          <w:sz w:val="24"/>
        </w:rPr>
        <w:t>投标人名称：</w:t>
      </w:r>
    </w:p>
    <w:p w14:paraId="1A83CF7C">
      <w:pPr>
        <w:spacing w:line="360" w:lineRule="auto"/>
        <w:ind w:right="84" w:firstLine="224" w:firstLineChars="100"/>
        <w:rPr>
          <w:sz w:val="24"/>
        </w:rPr>
      </w:pPr>
    </w:p>
    <w:p w14:paraId="1795ACD8">
      <w:pPr>
        <w:spacing w:line="360" w:lineRule="auto"/>
        <w:ind w:right="84" w:firstLine="224" w:firstLineChars="100"/>
        <w:rPr>
          <w:position w:val="-40"/>
          <w:sz w:val="24"/>
        </w:rPr>
      </w:pPr>
      <w:r>
        <w:rPr>
          <w:sz w:val="24"/>
        </w:rPr>
        <w:t xml:space="preserve">日期：  </w:t>
      </w:r>
    </w:p>
    <w:p w14:paraId="337F3224">
      <w:pPr>
        <w:widowControl/>
        <w:jc w:val="left"/>
        <w:rPr>
          <w:b/>
          <w:sz w:val="24"/>
        </w:rPr>
      </w:pPr>
      <w:r>
        <w:rPr>
          <w:b/>
          <w:sz w:val="24"/>
        </w:rPr>
        <w:br w:type="page"/>
      </w:r>
    </w:p>
    <w:p w14:paraId="072F5206">
      <w:pPr>
        <w:tabs>
          <w:tab w:val="left" w:pos="360"/>
        </w:tabs>
        <w:spacing w:line="360" w:lineRule="auto"/>
        <w:ind w:firstLine="448" w:firstLineChars="200"/>
        <w:rPr>
          <w:b/>
          <w:sz w:val="24"/>
        </w:rPr>
      </w:pPr>
      <w:r>
        <w:rPr>
          <w:b/>
          <w:sz w:val="24"/>
        </w:rPr>
        <w:t>附件1</w:t>
      </w:r>
      <w:r>
        <w:rPr>
          <w:rFonts w:hint="eastAsia"/>
          <w:b/>
          <w:sz w:val="24"/>
        </w:rPr>
        <w:t>3</w:t>
      </w:r>
    </w:p>
    <w:p w14:paraId="64F1B230">
      <w:pPr>
        <w:tabs>
          <w:tab w:val="left" w:pos="360"/>
        </w:tabs>
        <w:spacing w:line="360" w:lineRule="auto"/>
        <w:ind w:firstLine="448" w:firstLineChars="200"/>
        <w:rPr>
          <w:b/>
          <w:sz w:val="24"/>
        </w:rPr>
      </w:pPr>
    </w:p>
    <w:p w14:paraId="36B393C8">
      <w:pPr>
        <w:tabs>
          <w:tab w:val="left" w:pos="360"/>
        </w:tabs>
        <w:spacing w:line="360" w:lineRule="auto"/>
        <w:jc w:val="center"/>
        <w:rPr>
          <w:b/>
          <w:bCs/>
          <w:sz w:val="24"/>
        </w:rPr>
      </w:pPr>
      <w:r>
        <w:rPr>
          <w:rFonts w:hint="eastAsia"/>
          <w:b/>
          <w:bCs/>
          <w:sz w:val="24"/>
        </w:rPr>
        <w:t>书面</w:t>
      </w:r>
      <w:r>
        <w:rPr>
          <w:b/>
          <w:bCs/>
          <w:sz w:val="24"/>
        </w:rPr>
        <w:t>声明</w:t>
      </w:r>
    </w:p>
    <w:p w14:paraId="12C871CE">
      <w:pPr>
        <w:pStyle w:val="34"/>
        <w:tabs>
          <w:tab w:val="left" w:pos="360"/>
        </w:tabs>
        <w:spacing w:line="360" w:lineRule="auto"/>
        <w:ind w:firstLine="446"/>
        <w:rPr>
          <w:sz w:val="24"/>
        </w:rPr>
      </w:pPr>
    </w:p>
    <w:p w14:paraId="36670F6E">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13488D4E">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63F82C01">
      <w:pPr>
        <w:pStyle w:val="34"/>
        <w:tabs>
          <w:tab w:val="left" w:pos="360"/>
        </w:tabs>
        <w:spacing w:line="360" w:lineRule="auto"/>
        <w:ind w:firstLine="446"/>
        <w:rPr>
          <w:sz w:val="24"/>
        </w:rPr>
      </w:pPr>
    </w:p>
    <w:p w14:paraId="191437F4">
      <w:pPr>
        <w:pStyle w:val="34"/>
        <w:tabs>
          <w:tab w:val="left" w:pos="360"/>
        </w:tabs>
        <w:spacing w:line="360" w:lineRule="auto"/>
        <w:ind w:firstLine="446"/>
        <w:rPr>
          <w:sz w:val="24"/>
        </w:rPr>
      </w:pPr>
    </w:p>
    <w:p w14:paraId="4B2B80D9">
      <w:pPr>
        <w:autoSpaceDE w:val="0"/>
        <w:autoSpaceDN w:val="0"/>
        <w:spacing w:line="500" w:lineRule="exact"/>
        <w:ind w:left="3840"/>
        <w:jc w:val="left"/>
        <w:rPr>
          <w:sz w:val="24"/>
          <w:szCs w:val="24"/>
        </w:rPr>
      </w:pPr>
      <w:r>
        <w:rPr>
          <w:sz w:val="24"/>
          <w:szCs w:val="24"/>
        </w:rPr>
        <w:t>投标人名称：</w:t>
      </w:r>
    </w:p>
    <w:p w14:paraId="2AB4664E">
      <w:pPr>
        <w:autoSpaceDE w:val="0"/>
        <w:autoSpaceDN w:val="0"/>
        <w:spacing w:line="500" w:lineRule="exact"/>
        <w:ind w:left="3840"/>
        <w:jc w:val="left"/>
        <w:rPr>
          <w:sz w:val="24"/>
          <w:szCs w:val="24"/>
        </w:rPr>
      </w:pPr>
    </w:p>
    <w:p w14:paraId="150DE0ED">
      <w:pPr>
        <w:autoSpaceDE w:val="0"/>
        <w:autoSpaceDN w:val="0"/>
        <w:spacing w:line="500" w:lineRule="exact"/>
        <w:ind w:left="3840"/>
        <w:jc w:val="left"/>
        <w:rPr>
          <w:sz w:val="24"/>
          <w:szCs w:val="24"/>
        </w:rPr>
      </w:pPr>
      <w:r>
        <w:rPr>
          <w:sz w:val="24"/>
          <w:szCs w:val="24"/>
        </w:rPr>
        <w:t>日期：</w:t>
      </w:r>
    </w:p>
    <w:p w14:paraId="49A024CD">
      <w:pPr>
        <w:autoSpaceDE w:val="0"/>
        <w:autoSpaceDN w:val="0"/>
        <w:spacing w:line="500" w:lineRule="exact"/>
        <w:ind w:left="3840"/>
        <w:jc w:val="left"/>
        <w:rPr>
          <w:sz w:val="24"/>
          <w:szCs w:val="24"/>
        </w:rPr>
      </w:pPr>
    </w:p>
    <w:p w14:paraId="2DFEBB3E">
      <w:pPr>
        <w:pStyle w:val="34"/>
        <w:tabs>
          <w:tab w:val="left" w:pos="360"/>
        </w:tabs>
        <w:spacing w:line="360" w:lineRule="auto"/>
        <w:ind w:firstLine="0" w:firstLineChars="0"/>
        <w:rPr>
          <w:sz w:val="24"/>
          <w:u w:val="single"/>
        </w:rPr>
      </w:pPr>
      <w:r>
        <w:rPr>
          <w:rFonts w:hint="eastAsia"/>
          <w:sz w:val="24"/>
          <w:u w:val="single"/>
        </w:rPr>
        <w:t xml:space="preserve">                                                                     </w:t>
      </w:r>
    </w:p>
    <w:p w14:paraId="355D8DBC">
      <w:pPr>
        <w:pStyle w:val="34"/>
        <w:tabs>
          <w:tab w:val="left" w:pos="360"/>
        </w:tabs>
        <w:spacing w:line="360" w:lineRule="auto"/>
        <w:ind w:firstLine="446"/>
        <w:rPr>
          <w:sz w:val="24"/>
        </w:rPr>
      </w:pPr>
    </w:p>
    <w:p w14:paraId="512F46CA">
      <w:pPr>
        <w:pStyle w:val="34"/>
        <w:spacing w:line="360" w:lineRule="auto"/>
        <w:ind w:firstLine="0" w:firstLineChars="0"/>
        <w:jc w:val="center"/>
        <w:rPr>
          <w:b/>
          <w:sz w:val="24"/>
        </w:rPr>
      </w:pPr>
    </w:p>
    <w:p w14:paraId="0078ACEF">
      <w:pPr>
        <w:pStyle w:val="34"/>
        <w:spacing w:line="360" w:lineRule="auto"/>
        <w:ind w:firstLine="0" w:firstLineChars="0"/>
        <w:jc w:val="center"/>
        <w:rPr>
          <w:b/>
          <w:sz w:val="24"/>
        </w:rPr>
      </w:pPr>
    </w:p>
    <w:p w14:paraId="0917233C">
      <w:pPr>
        <w:pStyle w:val="34"/>
        <w:spacing w:line="360" w:lineRule="auto"/>
        <w:ind w:firstLine="0" w:firstLineChars="0"/>
        <w:jc w:val="center"/>
        <w:rPr>
          <w:b/>
          <w:sz w:val="24"/>
        </w:rPr>
      </w:pPr>
      <w:r>
        <w:rPr>
          <w:rFonts w:hint="eastAsia"/>
          <w:b/>
          <w:sz w:val="24"/>
        </w:rPr>
        <w:t>证明材料</w:t>
      </w:r>
    </w:p>
    <w:p w14:paraId="7721DA55">
      <w:pPr>
        <w:pStyle w:val="34"/>
        <w:tabs>
          <w:tab w:val="left" w:pos="360"/>
        </w:tabs>
        <w:spacing w:line="360" w:lineRule="auto"/>
        <w:ind w:firstLine="446"/>
        <w:rPr>
          <w:sz w:val="24"/>
        </w:rPr>
      </w:pPr>
    </w:p>
    <w:p w14:paraId="05444107">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619C0C6E">
      <w:pPr>
        <w:pStyle w:val="34"/>
        <w:tabs>
          <w:tab w:val="left" w:pos="360"/>
        </w:tabs>
        <w:spacing w:line="360" w:lineRule="auto"/>
        <w:ind w:firstLine="446"/>
        <w:rPr>
          <w:sz w:val="24"/>
        </w:rPr>
      </w:pPr>
    </w:p>
    <w:p w14:paraId="2182565D">
      <w:pPr>
        <w:autoSpaceDE w:val="0"/>
        <w:autoSpaceDN w:val="0"/>
        <w:spacing w:line="500" w:lineRule="exact"/>
        <w:ind w:left="3840"/>
        <w:jc w:val="left"/>
        <w:rPr>
          <w:sz w:val="24"/>
          <w:szCs w:val="24"/>
        </w:rPr>
      </w:pPr>
    </w:p>
    <w:p w14:paraId="4902744F">
      <w:pPr>
        <w:autoSpaceDE w:val="0"/>
        <w:autoSpaceDN w:val="0"/>
        <w:spacing w:line="500" w:lineRule="exact"/>
        <w:ind w:left="3840"/>
        <w:jc w:val="left"/>
        <w:rPr>
          <w:sz w:val="24"/>
          <w:szCs w:val="24"/>
        </w:rPr>
      </w:pPr>
    </w:p>
    <w:p w14:paraId="648765F7">
      <w:pPr>
        <w:autoSpaceDE w:val="0"/>
        <w:autoSpaceDN w:val="0"/>
        <w:spacing w:line="500" w:lineRule="exact"/>
        <w:ind w:left="3840"/>
        <w:jc w:val="left"/>
        <w:rPr>
          <w:sz w:val="24"/>
          <w:szCs w:val="24"/>
        </w:rPr>
      </w:pPr>
      <w:r>
        <w:rPr>
          <w:sz w:val="24"/>
          <w:szCs w:val="24"/>
        </w:rPr>
        <w:t>投标人名称：</w:t>
      </w:r>
    </w:p>
    <w:p w14:paraId="464F0D75">
      <w:pPr>
        <w:autoSpaceDE w:val="0"/>
        <w:autoSpaceDN w:val="0"/>
        <w:spacing w:line="500" w:lineRule="exact"/>
        <w:ind w:left="3840"/>
        <w:jc w:val="left"/>
        <w:rPr>
          <w:sz w:val="24"/>
          <w:szCs w:val="24"/>
        </w:rPr>
      </w:pPr>
    </w:p>
    <w:p w14:paraId="62CF3B46">
      <w:pPr>
        <w:autoSpaceDE w:val="0"/>
        <w:autoSpaceDN w:val="0"/>
        <w:spacing w:line="500" w:lineRule="exact"/>
        <w:ind w:left="3840"/>
        <w:jc w:val="left"/>
        <w:rPr>
          <w:b/>
          <w:sz w:val="24"/>
        </w:rPr>
      </w:pPr>
      <w:r>
        <w:rPr>
          <w:sz w:val="24"/>
          <w:szCs w:val="24"/>
        </w:rPr>
        <w:t>日期：</w:t>
      </w:r>
    </w:p>
    <w:p w14:paraId="6E757EE4">
      <w:pPr>
        <w:widowControl/>
        <w:jc w:val="left"/>
        <w:rPr>
          <w:b/>
          <w:sz w:val="24"/>
        </w:rPr>
      </w:pPr>
      <w:r>
        <w:rPr>
          <w:b/>
          <w:sz w:val="24"/>
        </w:rPr>
        <w:br w:type="page"/>
      </w:r>
    </w:p>
    <w:p w14:paraId="09B3AB00">
      <w:pPr>
        <w:spacing w:line="560" w:lineRule="exact"/>
        <w:jc w:val="left"/>
        <w:rPr>
          <w:b/>
          <w:sz w:val="24"/>
        </w:rPr>
      </w:pPr>
      <w:r>
        <w:rPr>
          <w:b/>
          <w:sz w:val="24"/>
        </w:rPr>
        <w:t>附件1</w:t>
      </w:r>
      <w:r>
        <w:rPr>
          <w:rFonts w:hint="eastAsia"/>
          <w:b/>
          <w:sz w:val="24"/>
        </w:rPr>
        <w:t>4</w:t>
      </w:r>
      <w:r>
        <w:rPr>
          <w:b/>
          <w:sz w:val="24"/>
        </w:rPr>
        <w:t>：投标人认为需要提供的其他资料</w:t>
      </w:r>
    </w:p>
    <w:p w14:paraId="5B6039BD">
      <w:pPr>
        <w:autoSpaceDE w:val="0"/>
        <w:autoSpaceDN w:val="0"/>
        <w:adjustRightInd w:val="0"/>
        <w:spacing w:line="560" w:lineRule="exact"/>
        <w:outlineLvl w:val="0"/>
        <w:rPr>
          <w:b/>
          <w:sz w:val="24"/>
        </w:rPr>
      </w:pPr>
    </w:p>
    <w:p w14:paraId="6355ED91">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07E01">
    <w:pPr>
      <w:pStyle w:val="14"/>
      <w:jc w:val="center"/>
    </w:pPr>
    <w:r>
      <w:rPr>
        <w:b/>
      </w:rPr>
      <w:fldChar w:fldCharType="begin"/>
    </w:r>
    <w:r>
      <w:rPr>
        <w:b/>
      </w:rPr>
      <w:instrText xml:space="preserve">PAGE  \* Arabic  \* MERGEFORMAT</w:instrText>
    </w:r>
    <w:r>
      <w:rPr>
        <w:b/>
      </w:rPr>
      <w:fldChar w:fldCharType="separate"/>
    </w:r>
    <w:r>
      <w:rPr>
        <w:b/>
        <w:lang w:val="zh-CN"/>
      </w:rPr>
      <w:t>16</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193A1">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2">
    <w:nsid w:val="46EBA461"/>
    <w:multiLevelType w:val="singleLevel"/>
    <w:tmpl w:val="46EBA461"/>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2AC44806"/>
    <w:rsid w:val="2F3821FB"/>
    <w:rsid w:val="2F9A2E00"/>
    <w:rsid w:val="63117973"/>
    <w:rsid w:val="67AB5824"/>
    <w:rsid w:val="6EB4640B"/>
    <w:rsid w:val="7F421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next w:val="1"/>
    <w:link w:val="53"/>
    <w:semiHidden/>
    <w:unhideWhenUsed/>
    <w:qFormat/>
    <w:uiPriority w:val="99"/>
    <w:pPr>
      <w:spacing w:after="120"/>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6"/>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3F65BF-B691-4AFA-9530-DDF558C763D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70</Pages>
  <Words>29096</Words>
  <Characters>30903</Characters>
  <Lines>240</Lines>
  <Paragraphs>67</Paragraphs>
  <TotalTime>10</TotalTime>
  <ScaleCrop>false</ScaleCrop>
  <LinksUpToDate>false</LinksUpToDate>
  <CharactersWithSpaces>32373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尃翟</cp:lastModifiedBy>
  <dcterms:modified xsi:type="dcterms:W3CDTF">2024-09-18T05:51:57Z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088C315D72D4495ABBF269E2BAEB5129_13</vt:lpwstr>
  </property>
</Properties>
</file>